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333CD4">
        <w:tc>
          <w:tcPr>
            <w:tcW w:w="1985" w:type="dxa"/>
            <w:hideMark/>
          </w:tcPr>
          <w:p w:rsidR="00333CD4" w:rsidRDefault="004A650C">
            <w:pPr>
              <w:spacing w:line="276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anchor distT="0" distB="0" distL="0" distR="0" simplePos="0" relativeHeight="31" behindDoc="0" locked="0" layoutInCell="1" allowOverlap="1">
                  <wp:simplePos x="0" y="0"/>
                  <wp:positionH relativeFrom="character">
                    <wp:posOffset>1270</wp:posOffset>
                  </wp:positionH>
                  <wp:positionV relativeFrom="line">
                    <wp:posOffset>-201930</wp:posOffset>
                  </wp:positionV>
                  <wp:extent cx="914400" cy="1270635"/>
                  <wp:effectExtent l="0" t="0" r="0" b="0"/>
                  <wp:wrapNone/>
                  <wp:docPr id="1026" name="Рисунок 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9"/>
                          <pic:cNvPicPr/>
                        </pic:nvPicPr>
                        <pic:blipFill>
                          <a:blip r:embed="rId7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914400" cy="1270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55" w:type="dxa"/>
          </w:tcPr>
          <w:p w:rsidR="00333CD4" w:rsidRDefault="004A65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Автономная некоммерческая образовательная организация</w:t>
            </w:r>
          </w:p>
          <w:p w:rsidR="00333CD4" w:rsidRDefault="004A65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высшего образования Центросоюза Российской Федерации</w:t>
            </w:r>
          </w:p>
          <w:p w:rsidR="00333CD4" w:rsidRDefault="004A650C">
            <w:pPr>
              <w:spacing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«Сибирский университет потребительской кооперации»</w:t>
            </w:r>
          </w:p>
          <w:p w:rsidR="00333CD4" w:rsidRDefault="00333CD4">
            <w:pPr>
              <w:spacing w:line="36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</w:tr>
    </w:tbl>
    <w:p w:rsidR="00333CD4" w:rsidRDefault="00333CD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5524"/>
        <w:gridCol w:w="3993"/>
      </w:tblGrid>
      <w:tr w:rsidR="00333CD4">
        <w:trPr>
          <w:trHeight w:val="20"/>
        </w:trPr>
        <w:tc>
          <w:tcPr>
            <w:tcW w:w="5524" w:type="dxa"/>
          </w:tcPr>
          <w:p w:rsidR="00333CD4" w:rsidRDefault="00333CD4">
            <w:pPr>
              <w:widowControl w:val="0"/>
              <w:tabs>
                <w:tab w:val="left" w:pos="567"/>
                <w:tab w:val="left" w:pos="709"/>
                <w:tab w:val="left" w:pos="5670"/>
                <w:tab w:val="left" w:pos="5925"/>
                <w:tab w:val="left" w:pos="6096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993" w:type="dxa"/>
          </w:tcPr>
          <w:p w:rsidR="00333CD4" w:rsidRDefault="00333CD4">
            <w:pPr>
              <w:tabs>
                <w:tab w:val="left" w:pos="5103"/>
                <w:tab w:val="left" w:pos="5925"/>
                <w:tab w:val="left" w:pos="6096"/>
                <w:tab w:val="left" w:pos="6663"/>
              </w:tabs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333CD4" w:rsidRDefault="00333CD4">
            <w:pPr>
              <w:tabs>
                <w:tab w:val="left" w:pos="5103"/>
                <w:tab w:val="left" w:pos="5925"/>
                <w:tab w:val="left" w:pos="6096"/>
                <w:tab w:val="left" w:pos="6663"/>
              </w:tabs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333CD4" w:rsidRDefault="004A650C">
            <w:pPr>
              <w:tabs>
                <w:tab w:val="left" w:pos="5103"/>
                <w:tab w:val="left" w:pos="5925"/>
                <w:tab w:val="left" w:pos="6096"/>
                <w:tab w:val="left" w:pos="6663"/>
              </w:tabs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УТВЕРЖДАЮ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                                     Проректор по учебной работе                                                                </w:t>
            </w:r>
            <w:r w:rsidR="002D3D4C" w:rsidRPr="000B55D1">
              <w:rPr>
                <w:noProof/>
                <w:u w:val="single"/>
              </w:rPr>
              <w:drawing>
                <wp:inline distT="0" distB="0" distL="0" distR="0" wp14:anchorId="2CA3AB23" wp14:editId="1DE9214D">
                  <wp:extent cx="510540" cy="213360"/>
                  <wp:effectExtent l="0" t="0" r="381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540" cy="213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Л.В. Ватлина</w:t>
            </w:r>
          </w:p>
          <w:p w:rsidR="00333CD4" w:rsidRDefault="000B55D1" w:rsidP="002D3D4C">
            <w:pPr>
              <w:widowControl w:val="0"/>
              <w:tabs>
                <w:tab w:val="left" w:pos="5925"/>
                <w:tab w:val="left" w:pos="6096"/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27 мая</w:t>
            </w:r>
            <w:r w:rsidR="004A65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202</w:t>
            </w:r>
            <w:r w:rsidR="004A65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6</w:t>
            </w:r>
            <w:r w:rsidR="004A65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г.</w:t>
            </w:r>
          </w:p>
        </w:tc>
      </w:tr>
    </w:tbl>
    <w:p w:rsidR="00333CD4" w:rsidRDefault="00333CD4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333CD4" w:rsidRDefault="00333CD4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0B55D1" w:rsidRDefault="000B55D1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333CD4" w:rsidRDefault="00333CD4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333CD4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33CD4" w:rsidRPr="000B55D1" w:rsidRDefault="004A650C" w:rsidP="000B55D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 w:eastAsia="en-US"/>
              </w:rPr>
              <w:t>Рабочая ПРОГРАММа</w:t>
            </w:r>
            <w:r w:rsidR="000B55D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 w:eastAsia="en-US"/>
              </w:rPr>
              <w:t>дисциплины</w:t>
            </w:r>
          </w:p>
          <w:p w:rsidR="00333CD4" w:rsidRDefault="00333CD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 w:eastAsia="en-US"/>
              </w:rPr>
            </w:pPr>
          </w:p>
        </w:tc>
      </w:tr>
      <w:tr w:rsidR="00333CD4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33CD4" w:rsidRDefault="004A650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ОД.04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ОБЩЕСТВОЗНАНИЕ </w:t>
            </w:r>
          </w:p>
        </w:tc>
      </w:tr>
    </w:tbl>
    <w:p w:rsidR="00333CD4" w:rsidRDefault="00333CD4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33CD4" w:rsidRDefault="004A650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по специальности</w:t>
      </w:r>
    </w:p>
    <w:p w:rsidR="00333CD4" w:rsidRDefault="004A650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среднего профессионального образования</w:t>
      </w:r>
    </w:p>
    <w:p w:rsidR="00333CD4" w:rsidRDefault="00333CD4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333CD4" w:rsidRPr="00533E8A" w:rsidRDefault="001B3C84" w:rsidP="00533E8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bookmarkStart w:id="0" w:name="_GoBack"/>
      <w:r w:rsidRPr="00533E8A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40.02.02</w:t>
      </w:r>
      <w:r w:rsidR="004A650C" w:rsidRPr="00533E8A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533E8A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Правоохранительная деятельность</w:t>
      </w:r>
    </w:p>
    <w:bookmarkEnd w:id="0"/>
    <w:p w:rsidR="001B3C84" w:rsidRPr="001B3C84" w:rsidRDefault="004A650C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(направленность: о</w:t>
      </w:r>
      <w:r w:rsidR="001B3C84" w:rsidRPr="001B3C84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перативно-служебная деятельность)</w:t>
      </w:r>
      <w:r w:rsidRPr="001B3C84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ab/>
      </w:r>
    </w:p>
    <w:p w:rsidR="001B3C84" w:rsidRDefault="001B3C8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333CD4" w:rsidRDefault="004A650C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квалификация выпускника: </w:t>
      </w:r>
      <w:r w:rsidR="001B3C84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юрист</w:t>
      </w:r>
    </w:p>
    <w:p w:rsidR="00333CD4" w:rsidRDefault="00333CD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8675E4" w:rsidRPr="008675E4" w:rsidRDefault="00533E8A" w:rsidP="008675E4">
      <w:pPr>
        <w:autoSpaceDN w:val="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Год начала подготовки: 2026</w:t>
      </w:r>
    </w:p>
    <w:p w:rsidR="00333CD4" w:rsidRDefault="00333CD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33CD4" w:rsidRDefault="00333CD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33CD4" w:rsidRDefault="00333CD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33CD4" w:rsidRDefault="00333CD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33CD4" w:rsidRDefault="00333CD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33CD4" w:rsidRDefault="00333CD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33CD4" w:rsidRDefault="00333CD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33CD4" w:rsidRDefault="00333CD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33CD4" w:rsidRDefault="00333CD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33CD4" w:rsidRDefault="00333CD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33CD4" w:rsidRDefault="00333CD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33CD4" w:rsidRDefault="00333CD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33CD4" w:rsidRDefault="004A650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Новосибирск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br/>
        <w:t>2026</w:t>
      </w:r>
    </w:p>
    <w:p w:rsidR="00333CD4" w:rsidRDefault="00333CD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tbl>
      <w:tblPr>
        <w:tblW w:w="1789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6"/>
        <w:gridCol w:w="60"/>
        <w:gridCol w:w="19"/>
        <w:gridCol w:w="42"/>
        <w:gridCol w:w="45"/>
        <w:gridCol w:w="5260"/>
        <w:gridCol w:w="3758"/>
        <w:gridCol w:w="24"/>
        <w:gridCol w:w="790"/>
        <w:gridCol w:w="1387"/>
        <w:gridCol w:w="157"/>
        <w:gridCol w:w="69"/>
        <w:gridCol w:w="3487"/>
      </w:tblGrid>
      <w:tr w:rsidR="00333CD4" w:rsidTr="000B55D1">
        <w:trPr>
          <w:gridAfter w:val="4"/>
          <w:wAfter w:w="5100" w:type="dxa"/>
          <w:trHeight w:val="425"/>
        </w:trPr>
        <w:tc>
          <w:tcPr>
            <w:tcW w:w="12794" w:type="dxa"/>
            <w:gridSpan w:val="9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33CD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333CD4" w:rsidRDefault="004A650C" w:rsidP="000B55D1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lastRenderedPageBreak/>
                    <w:br w:type="page"/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Рабочая программа дисциплины </w:t>
                  </w:r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en-US"/>
                    </w:rPr>
                    <w:t>Обществознание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 разработана в соответствии с требованиями федерального государственного образоват</w:t>
                  </w:r>
                  <w:r w:rsidR="001B3C8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ельного стандарта по специальности </w:t>
                  </w:r>
                  <w:r w:rsidR="000B55D1" w:rsidRPr="000B55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40.02.02 Правоохранительная деятельность </w:t>
                  </w:r>
                  <w:r w:rsidR="000B55D1" w:rsidRPr="000B55D1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en-US"/>
                    </w:rPr>
                    <w:t>(направленность:</w:t>
                  </w:r>
                  <w:proofErr w:type="gramEnd"/>
                  <w:r w:rsidR="000B55D1" w:rsidRPr="000B55D1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en-US"/>
                    </w:rPr>
                    <w:t xml:space="preserve"> Оперативно-служебная деятельность)</w:t>
                  </w:r>
                  <w:r w:rsidR="000B55D1" w:rsidRPr="000B55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, </w:t>
                  </w:r>
                  <w:proofErr w:type="gramStart"/>
                  <w:r w:rsidR="000B55D1" w:rsidRPr="000B55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утвержденного</w:t>
                  </w:r>
                  <w:proofErr w:type="gramEnd"/>
                  <w:r w:rsidR="000B55D1" w:rsidRPr="000B55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приказом </w:t>
                  </w:r>
                  <w:proofErr w:type="spellStart"/>
                  <w:r w:rsidR="000B55D1" w:rsidRPr="000B55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Минпросвещения</w:t>
                  </w:r>
                  <w:proofErr w:type="spellEnd"/>
                  <w:r w:rsidR="000B55D1" w:rsidRPr="000B55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России от 10.01.2025 № 3.</w:t>
                  </w:r>
                </w:p>
              </w:tc>
            </w:tr>
          </w:tbl>
          <w:p w:rsidR="00333CD4" w:rsidRDefault="00333CD4">
            <w:pPr>
              <w:spacing w:after="200" w:line="276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  <w:tr w:rsidR="00333CD4" w:rsidTr="000B55D1">
        <w:trPr>
          <w:gridAfter w:val="1"/>
          <w:wAfter w:w="3487" w:type="dxa"/>
          <w:trHeight w:val="283"/>
        </w:trPr>
        <w:tc>
          <w:tcPr>
            <w:tcW w:w="2796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0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7" w:type="dxa"/>
            <w:gridSpan w:val="2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60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758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90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87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7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9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33CD4" w:rsidTr="000B55D1">
        <w:trPr>
          <w:trHeight w:val="425"/>
        </w:trPr>
        <w:tc>
          <w:tcPr>
            <w:tcW w:w="8222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4"/>
            </w:tblGrid>
            <w:tr w:rsidR="00333CD4">
              <w:trPr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333CD4" w:rsidRDefault="004A650C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 xml:space="preserve">РАЗРАБОТЧИК: </w:t>
                  </w:r>
                </w:p>
              </w:tc>
            </w:tr>
          </w:tbl>
          <w:p w:rsidR="00333CD4" w:rsidRDefault="001B3C84">
            <w:pPr>
              <w:spacing w:line="276" w:lineRule="auto"/>
              <w:ind w:right="-3914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Бобровский В.В.</w:t>
            </w:r>
            <w:r w:rsidR="004A650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ст. </w:t>
            </w:r>
            <w:r w:rsidR="004A650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реподаватель кафедры философии и истории</w:t>
            </w:r>
          </w:p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959" w:type="dxa"/>
            <w:gridSpan w:val="4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713" w:type="dxa"/>
            <w:gridSpan w:val="3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13"/>
            </w:tblGrid>
            <w:tr w:rsidR="00333CD4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33CD4" w:rsidRDefault="00333CD4">
                  <w:pPr>
                    <w:tabs>
                      <w:tab w:val="left" w:pos="9356"/>
                    </w:tabs>
                    <w:spacing w:line="276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333CD4" w:rsidRDefault="00333CD4">
            <w:pPr>
              <w:tabs>
                <w:tab w:val="left" w:pos="9356"/>
              </w:tabs>
              <w:spacing w:line="276" w:lineRule="auto"/>
              <w:ind w:left="682"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33CD4" w:rsidTr="000B55D1">
        <w:trPr>
          <w:gridAfter w:val="1"/>
          <w:wAfter w:w="3487" w:type="dxa"/>
          <w:trHeight w:val="211"/>
        </w:trPr>
        <w:tc>
          <w:tcPr>
            <w:tcW w:w="2796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0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1" w:type="dxa"/>
            <w:gridSpan w:val="2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60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758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90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87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7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9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33CD4" w:rsidTr="000B55D1">
        <w:trPr>
          <w:gridAfter w:val="1"/>
          <w:wAfter w:w="3487" w:type="dxa"/>
          <w:trHeight w:val="425"/>
        </w:trPr>
        <w:tc>
          <w:tcPr>
            <w:tcW w:w="2796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333CD4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333CD4" w:rsidRDefault="004A650C">
                  <w:pPr>
                    <w:tabs>
                      <w:tab w:val="left" w:pos="9356"/>
                    </w:tabs>
                    <w:spacing w:line="276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  <w:t>РЕЦЕНЗЕНТ:</w:t>
                  </w:r>
                </w:p>
              </w:tc>
            </w:tr>
          </w:tbl>
          <w:p w:rsidR="00333CD4" w:rsidRDefault="00333CD4">
            <w:pPr>
              <w:spacing w:line="276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60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1" w:type="dxa"/>
            <w:gridSpan w:val="2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60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758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90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87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7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9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33CD4" w:rsidTr="000B55D1">
        <w:trPr>
          <w:gridAfter w:val="4"/>
          <w:wAfter w:w="5100" w:type="dxa"/>
          <w:trHeight w:val="425"/>
        </w:trPr>
        <w:tc>
          <w:tcPr>
            <w:tcW w:w="12794" w:type="dxa"/>
            <w:gridSpan w:val="9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33CD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33CD4" w:rsidRDefault="004A650C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Гербер О.А., канд. ист. наук, доцент, зав. кафедрой философии и истории.</w:t>
                  </w:r>
                </w:p>
                <w:p w:rsidR="00333CD4" w:rsidRDefault="00333CD4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333CD4" w:rsidRDefault="00333CD4">
            <w:pPr>
              <w:spacing w:line="276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  <w:tr w:rsidR="00333CD4" w:rsidTr="000B55D1">
        <w:trPr>
          <w:gridAfter w:val="4"/>
          <w:wAfter w:w="5100" w:type="dxa"/>
          <w:trHeight w:val="425"/>
        </w:trPr>
        <w:tc>
          <w:tcPr>
            <w:tcW w:w="12794" w:type="dxa"/>
            <w:gridSpan w:val="9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33CD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33CD4" w:rsidRDefault="00333CD4">
                  <w:pPr>
                    <w:tabs>
                      <w:tab w:val="left" w:pos="9356"/>
                    </w:tabs>
                    <w:spacing w:line="276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333CD4" w:rsidRDefault="00333CD4">
            <w:pPr>
              <w:spacing w:line="276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  <w:tr w:rsidR="00333CD4" w:rsidTr="000B55D1">
        <w:trPr>
          <w:gridAfter w:val="1"/>
          <w:wAfter w:w="3487" w:type="dxa"/>
          <w:trHeight w:val="103"/>
        </w:trPr>
        <w:tc>
          <w:tcPr>
            <w:tcW w:w="2796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0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1" w:type="dxa"/>
            <w:gridSpan w:val="2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60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758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90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87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7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9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333CD4" w:rsidRDefault="00333CD4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333CD4" w:rsidRDefault="00333CD4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333CD4" w:rsidRDefault="00333CD4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333CD4" w:rsidRDefault="00333CD4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333CD4" w:rsidRDefault="004A650C">
      <w:pPr>
        <w:ind w:left="142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Рабочая программа дисциплины ОД.04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en-US"/>
        </w:rPr>
        <w:t xml:space="preserve">Обществознание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рассмотрена и одобрена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на заседании кафедры философии и истории, протокол от </w:t>
      </w:r>
      <w:r w:rsidR="00DB3C6C">
        <w:rPr>
          <w:rFonts w:ascii="Times New Roman" w:eastAsia="Times New Roman" w:hAnsi="Times New Roman" w:cs="Times New Roman"/>
          <w:sz w:val="28"/>
          <w:szCs w:val="28"/>
          <w:lang w:eastAsia="en-US"/>
        </w:rPr>
        <w:t>27</w:t>
      </w:r>
      <w:r w:rsidR="001B3C8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мая 2026</w:t>
      </w:r>
      <w:r w:rsidRPr="001B3C8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г. № 8.</w:t>
      </w:r>
    </w:p>
    <w:p w:rsidR="00333CD4" w:rsidRDefault="00333CD4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left="142"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333CD4" w:rsidRDefault="00333CD4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left="142"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333CD4" w:rsidRDefault="00333CD4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left="142"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333CD4" w:rsidRDefault="00333CD4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left="142"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333CD4" w:rsidRDefault="00333CD4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333CD4" w:rsidRDefault="004A650C">
      <w:pPr>
        <w:widowControl w:val="0"/>
        <w:overflowPunct w:val="0"/>
        <w:autoSpaceDE w:val="0"/>
        <w:autoSpaceDN w:val="0"/>
        <w:adjustRightInd w:val="0"/>
        <w:ind w:left="142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Заведующий кафедрой философии и истории      </w:t>
      </w:r>
      <w:r w:rsidR="002D3D4C">
        <w:rPr>
          <w:noProof/>
        </w:rPr>
        <w:drawing>
          <wp:inline distT="0" distB="0" distL="0" distR="0">
            <wp:extent cx="381000" cy="3124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71" t="29063" r="37740" b="507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3D4C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О. А. Гербер</w:t>
      </w:r>
    </w:p>
    <w:p w:rsidR="00333CD4" w:rsidRDefault="004A650C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br w:type="page"/>
      </w:r>
    </w:p>
    <w:p w:rsidR="00333CD4" w:rsidRDefault="004A650C">
      <w:pPr>
        <w:pStyle w:val="a8"/>
        <w:spacing w:before="0" w:line="360" w:lineRule="auto"/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lastRenderedPageBreak/>
        <w:t>СОДЕРЖАНИЕ</w:t>
      </w:r>
    </w:p>
    <w:p w:rsidR="00333CD4" w:rsidRDefault="004A650C" w:rsidP="002D3D4C">
      <w:pPr>
        <w:pStyle w:val="11"/>
        <w:tabs>
          <w:tab w:val="left" w:pos="440"/>
          <w:tab w:val="right" w:leader="dot" w:pos="10026"/>
        </w:tabs>
        <w:spacing w:after="0" w:line="360" w:lineRule="auto"/>
        <w:jc w:val="both"/>
        <w:rPr>
          <w:rFonts w:ascii="Times New Roman" w:eastAsia="SimSu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Cs/>
          <w:sz w:val="28"/>
        </w:rPr>
        <w:fldChar w:fldCharType="begin"/>
      </w:r>
      <w:r>
        <w:rPr>
          <w:rFonts w:ascii="Times New Roman" w:hAnsi="Times New Roman" w:cs="Times New Roman"/>
          <w:bCs/>
          <w:sz w:val="28"/>
        </w:rPr>
        <w:instrText xml:space="preserve"> TOC \o "1-3" \h \z \u </w:instrText>
      </w:r>
      <w:r>
        <w:rPr>
          <w:rFonts w:ascii="Times New Roman" w:hAnsi="Times New Roman" w:cs="Times New Roman"/>
          <w:bCs/>
          <w:sz w:val="28"/>
        </w:rPr>
        <w:fldChar w:fldCharType="separate"/>
      </w:r>
      <w:hyperlink w:anchor="_Toc227955343" w:history="1">
        <w:r>
          <w:rPr>
            <w:rStyle w:val="a3"/>
            <w:rFonts w:ascii="Times New Roman" w:eastAsia="Times New Roman" w:hAnsi="Times New Roman" w:cs="Times New Roman"/>
            <w:noProof/>
            <w:sz w:val="28"/>
            <w:szCs w:val="28"/>
            <w:lang w:val="en-US" w:eastAsia="en-US"/>
          </w:rPr>
          <w:t>1.</w:t>
        </w:r>
        <w:r>
          <w:rPr>
            <w:rStyle w:val="a3"/>
            <w:rFonts w:ascii="Times New Roman" w:eastAsia="Times New Roman" w:hAnsi="Times New Roman" w:cs="Times New Roman"/>
            <w:noProof/>
            <w:sz w:val="28"/>
            <w:szCs w:val="28"/>
            <w:lang w:eastAsia="en-US"/>
          </w:rPr>
          <w:t>Общая характеристика рабочей программы</w:t>
        </w:r>
        <w:r w:rsidR="000B55D1">
          <w:rPr>
            <w:rStyle w:val="a3"/>
            <w:rFonts w:ascii="Times New Roman" w:eastAsia="Times New Roman" w:hAnsi="Times New Roman" w:cs="Times New Roman"/>
            <w:noProof/>
            <w:sz w:val="28"/>
            <w:szCs w:val="28"/>
            <w:lang w:eastAsia="en-US"/>
          </w:rPr>
          <w:t xml:space="preserve"> </w:t>
        </w:r>
        <w:r>
          <w:rPr>
            <w:rStyle w:val="a3"/>
            <w:rFonts w:ascii="Times New Roman" w:eastAsia="Times New Roman" w:hAnsi="Times New Roman" w:cs="Times New Roman"/>
            <w:noProof/>
            <w:sz w:val="28"/>
            <w:szCs w:val="28"/>
            <w:lang w:eastAsia="en-US"/>
          </w:rPr>
          <w:t>дисциплины</w:t>
        </w:r>
        <w:r w:rsidR="000B55D1">
          <w:rPr>
            <w:rStyle w:val="a3"/>
            <w:rFonts w:ascii="Times New Roman" w:eastAsia="Times New Roman" w:hAnsi="Times New Roman" w:cs="Times New Roman"/>
            <w:noProof/>
            <w:sz w:val="28"/>
            <w:szCs w:val="28"/>
            <w:lang w:eastAsia="en-US"/>
          </w:rPr>
          <w:t>………………………</w:t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 xml:space="preserve"> </w:t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_Toc227955343 \h </w:instrText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>4</w:t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333CD4" w:rsidRDefault="00533E8A" w:rsidP="002D3D4C">
      <w:pPr>
        <w:pStyle w:val="11"/>
        <w:tabs>
          <w:tab w:val="right" w:leader="dot" w:pos="10026"/>
        </w:tabs>
        <w:spacing w:after="0" w:line="360" w:lineRule="auto"/>
        <w:jc w:val="both"/>
        <w:rPr>
          <w:rFonts w:ascii="Times New Roman" w:eastAsia="SimSun" w:hAnsi="Times New Roman" w:cs="Times New Roman"/>
          <w:noProof/>
          <w:sz w:val="28"/>
          <w:szCs w:val="28"/>
        </w:rPr>
      </w:pPr>
      <w:hyperlink w:anchor="_Toc227955344" w:history="1">
        <w:r w:rsidR="004A650C">
          <w:rPr>
            <w:rStyle w:val="a3"/>
            <w:rFonts w:ascii="Times New Roman" w:eastAsia="Times New Roman" w:hAnsi="Times New Roman" w:cs="Times New Roman"/>
            <w:noProof/>
            <w:sz w:val="28"/>
            <w:szCs w:val="28"/>
          </w:rPr>
          <w:t>2. Структура и содержание дисциплины</w:t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_Toc227955344 \h </w:instrText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t>19</w:t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333CD4" w:rsidRDefault="00533E8A" w:rsidP="002D3D4C">
      <w:pPr>
        <w:pStyle w:val="11"/>
        <w:tabs>
          <w:tab w:val="left" w:pos="440"/>
          <w:tab w:val="right" w:leader="dot" w:pos="10026"/>
        </w:tabs>
        <w:spacing w:after="0" w:line="360" w:lineRule="auto"/>
        <w:jc w:val="both"/>
        <w:rPr>
          <w:rFonts w:ascii="Times New Roman" w:eastAsia="SimSun" w:hAnsi="Times New Roman" w:cs="Times New Roman"/>
          <w:noProof/>
          <w:sz w:val="28"/>
          <w:szCs w:val="28"/>
        </w:rPr>
      </w:pPr>
      <w:hyperlink w:anchor="_Toc227955345" w:history="1">
        <w:r w:rsidR="004A650C">
          <w:rPr>
            <w:rStyle w:val="a3"/>
            <w:rFonts w:ascii="Times New Roman" w:eastAsia="Arial" w:hAnsi="Times New Roman" w:cs="Times New Roman"/>
            <w:noProof/>
            <w:sz w:val="28"/>
            <w:szCs w:val="28"/>
          </w:rPr>
          <w:t>3.</w:t>
        </w:r>
        <w:r w:rsidR="004A650C">
          <w:rPr>
            <w:rFonts w:ascii="Times New Roman" w:eastAsia="SimSun" w:hAnsi="Times New Roman" w:cs="Times New Roman"/>
            <w:noProof/>
            <w:sz w:val="28"/>
            <w:szCs w:val="28"/>
          </w:rPr>
          <w:tab/>
        </w:r>
        <w:r w:rsidR="004A650C">
          <w:rPr>
            <w:rStyle w:val="a3"/>
            <w:rFonts w:ascii="Times New Roman" w:eastAsia="Arial" w:hAnsi="Times New Roman" w:cs="Times New Roman"/>
            <w:noProof/>
            <w:sz w:val="28"/>
            <w:szCs w:val="28"/>
          </w:rPr>
          <w:t>Условия реализации программы дисциплины</w:t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_Toc227955345 \h </w:instrText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t>31</w:t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333CD4" w:rsidRDefault="00533E8A" w:rsidP="002D3D4C">
      <w:pPr>
        <w:pStyle w:val="11"/>
        <w:tabs>
          <w:tab w:val="right" w:leader="dot" w:pos="10026"/>
        </w:tabs>
        <w:spacing w:after="0" w:line="360" w:lineRule="auto"/>
        <w:jc w:val="both"/>
        <w:rPr>
          <w:rFonts w:ascii="Times New Roman" w:eastAsia="SimSun" w:hAnsi="Times New Roman" w:cs="Times New Roman"/>
          <w:noProof/>
          <w:sz w:val="28"/>
          <w:szCs w:val="28"/>
        </w:rPr>
      </w:pPr>
      <w:hyperlink w:anchor="_Toc227955346" w:history="1">
        <w:r w:rsidR="004A650C">
          <w:rPr>
            <w:rStyle w:val="a3"/>
            <w:rFonts w:ascii="Times New Roman" w:eastAsia="Arial" w:hAnsi="Times New Roman" w:cs="Times New Roman"/>
            <w:noProof/>
            <w:sz w:val="28"/>
            <w:szCs w:val="28"/>
          </w:rPr>
          <w:t>4. Контроль</w:t>
        </w:r>
        <w:r w:rsidR="000B55D1">
          <w:rPr>
            <w:rStyle w:val="a3"/>
            <w:rFonts w:ascii="Times New Roman" w:eastAsia="Arial" w:hAnsi="Times New Roman" w:cs="Times New Roman"/>
            <w:noProof/>
            <w:sz w:val="28"/>
            <w:szCs w:val="28"/>
          </w:rPr>
          <w:t xml:space="preserve"> и оценка результатов освоения </w:t>
        </w:r>
        <w:r w:rsidR="004A650C">
          <w:rPr>
            <w:rStyle w:val="a3"/>
            <w:rFonts w:ascii="Times New Roman" w:eastAsia="Arial" w:hAnsi="Times New Roman" w:cs="Times New Roman"/>
            <w:noProof/>
            <w:sz w:val="28"/>
            <w:szCs w:val="28"/>
          </w:rPr>
          <w:t>дисциплины</w:t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_Toc227955346 \h </w:instrText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t>34</w:t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333CD4" w:rsidRDefault="004A650C">
      <w:pPr>
        <w:spacing w:line="360" w:lineRule="auto"/>
      </w:pPr>
      <w:r>
        <w:rPr>
          <w:rFonts w:ascii="Times New Roman" w:hAnsi="Times New Roman" w:cs="Times New Roman"/>
          <w:bCs/>
          <w:sz w:val="28"/>
        </w:rPr>
        <w:fldChar w:fldCharType="end"/>
      </w:r>
    </w:p>
    <w:p w:rsidR="00333CD4" w:rsidRDefault="00333CD4"/>
    <w:p w:rsidR="00333CD4" w:rsidRDefault="004A650C">
      <w:r>
        <w:br w:type="page"/>
      </w:r>
    </w:p>
    <w:p w:rsidR="00333CD4" w:rsidRDefault="000B55D1">
      <w:pPr>
        <w:numPr>
          <w:ilvl w:val="0"/>
          <w:numId w:val="1"/>
        </w:numPr>
        <w:ind w:left="79" w:right="408" w:firstLine="414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bookmarkStart w:id="1" w:name="_Toc227955343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lastRenderedPageBreak/>
        <w:t xml:space="preserve"> </w:t>
      </w:r>
      <w:r w:rsidR="004A65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ОБЩАЯ ХАРАКТЕРИСТИКА РАБОЧЕЙ ПРОГРАММЫ  ДИСЦИПЛИНЫ</w:t>
      </w:r>
      <w:bookmarkEnd w:id="1"/>
      <w:r w:rsidR="004A65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 xml:space="preserve"> </w:t>
      </w:r>
    </w:p>
    <w:p w:rsidR="00333CD4" w:rsidRDefault="00333CD4">
      <w:pPr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33CD4" w:rsidRDefault="004A650C">
      <w:pPr>
        <w:tabs>
          <w:tab w:val="left" w:pos="940"/>
        </w:tabs>
        <w:spacing w:line="0" w:lineRule="atLeast"/>
        <w:ind w:left="80" w:right="410" w:firstLine="414"/>
        <w:jc w:val="center"/>
        <w:rPr>
          <w:rFonts w:ascii="Times New Roman" w:eastAsia="Arial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1.1.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Место дисциплины в структуре образовательной программы СПО</w:t>
      </w:r>
    </w:p>
    <w:p w:rsidR="00333CD4" w:rsidRDefault="00333CD4">
      <w:pPr>
        <w:spacing w:line="210" w:lineRule="exact"/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33CD4" w:rsidRDefault="000B55D1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Д</w:t>
      </w:r>
      <w:r w:rsidR="004A650C">
        <w:rPr>
          <w:rFonts w:ascii="Times New Roman" w:eastAsia="Arial" w:hAnsi="Times New Roman" w:cs="Times New Roman"/>
          <w:sz w:val="28"/>
          <w:szCs w:val="28"/>
          <w:lang w:eastAsia="en-US"/>
        </w:rPr>
        <w:t>исциплина «Обществознание» является частью предметной области «Общественные науки», изучается в общеобразовательном цикле учебного плана ООП СПО с учетом профессиональной направленности в соответствии с ФГОС СПО.</w:t>
      </w:r>
    </w:p>
    <w:p w:rsidR="00333CD4" w:rsidRDefault="00333CD4">
      <w:pPr>
        <w:spacing w:line="264" w:lineRule="auto"/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</w:p>
    <w:p w:rsidR="00333CD4" w:rsidRDefault="004A650C">
      <w:pPr>
        <w:numPr>
          <w:ilvl w:val="1"/>
          <w:numId w:val="1"/>
        </w:numPr>
        <w:spacing w:line="0" w:lineRule="atLeast"/>
        <w:ind w:left="80" w:right="410" w:firstLine="414"/>
        <w:jc w:val="center"/>
        <w:rPr>
          <w:rFonts w:ascii="Times New Roman" w:eastAsia="Arial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Цель и планируемые результаты освоения дисциплины</w:t>
      </w:r>
    </w:p>
    <w:p w:rsidR="00333CD4" w:rsidRDefault="00333CD4">
      <w:pPr>
        <w:spacing w:line="43" w:lineRule="exact"/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33CD4" w:rsidRDefault="004A650C">
      <w:pPr>
        <w:spacing w:line="0" w:lineRule="atLeast"/>
        <w:ind w:left="80" w:right="410" w:firstLine="414"/>
        <w:jc w:val="center"/>
        <w:rPr>
          <w:rFonts w:ascii="Times New Roman" w:eastAsia="Arial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1.2.1. Цель дисциплины</w:t>
      </w:r>
    </w:p>
    <w:p w:rsidR="00333CD4" w:rsidRDefault="00333CD4">
      <w:pPr>
        <w:spacing w:line="210" w:lineRule="exact"/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33CD4" w:rsidRDefault="004A650C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Основной целью изучения обществознания в организациях среднего профессионального образования является освоение обучающимися знаний о российском обществе и особенностях его развития в современных условиях, различных аспектах взаимодействия людей друг с другом и с основными социальными институтами, содействие формированию способности к рефлексии, оценке своих возможностей в повседневной и профессиональной деятельности.</w:t>
      </w:r>
    </w:p>
    <w:p w:rsidR="00333CD4" w:rsidRDefault="004A650C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Ключевыми задачами изучения обществознания с учётом преемственности с основной школой являются:</w:t>
      </w:r>
    </w:p>
    <w:p w:rsidR="00333CD4" w:rsidRDefault="004A650C">
      <w:pPr>
        <w:numPr>
          <w:ilvl w:val="0"/>
          <w:numId w:val="6"/>
        </w:numPr>
        <w:tabs>
          <w:tab w:val="left" w:pos="1592"/>
        </w:tabs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воспитание общероссийской идентичности, гражданской ответственности, основанной на идеях патриотизма, гордости за достижения страны в различных областях жизни; приверженности демократическим ценностям, закрепленным в Конституции Российской Федерации;</w:t>
      </w:r>
    </w:p>
    <w:p w:rsidR="00333CD4" w:rsidRDefault="004A650C">
      <w:pPr>
        <w:numPr>
          <w:ilvl w:val="0"/>
          <w:numId w:val="6"/>
        </w:numPr>
        <w:tabs>
          <w:tab w:val="left" w:pos="1229"/>
        </w:tabs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освоение системы знаний об обществе и человеке, формирование целостной картины общества;</w:t>
      </w:r>
    </w:p>
    <w:p w:rsidR="00333CD4" w:rsidRDefault="004A650C">
      <w:pPr>
        <w:numPr>
          <w:ilvl w:val="0"/>
          <w:numId w:val="6"/>
        </w:numPr>
        <w:tabs>
          <w:tab w:val="left" w:pos="1246"/>
        </w:tabs>
        <w:ind w:left="79" w:right="410" w:firstLine="42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овладение умениями получать, анализировать, интерпретировать и систематизировать социальную информацию из различных источников, преобразовывать ее и использовать для самостоятельного решения учебно-познавательных, исследовательских и жизненных задач;</w:t>
      </w:r>
    </w:p>
    <w:p w:rsidR="00333CD4" w:rsidRDefault="004A650C">
      <w:pPr>
        <w:numPr>
          <w:ilvl w:val="0"/>
          <w:numId w:val="6"/>
        </w:numPr>
        <w:tabs>
          <w:tab w:val="left" w:pos="-64"/>
        </w:tabs>
        <w:ind w:left="79" w:right="412" w:firstLine="42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совершенствование опыта применения полученных знаний и умений при анализе и оценке жизненных ситуаций, социальных фактов, поведения людей и собственных поступков в различных областях общественной жизни с учётом профессиональной направленности организации среднего профессионального образования;</w:t>
      </w:r>
    </w:p>
    <w:p w:rsidR="00333CD4" w:rsidRDefault="004A650C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- становление духовно-нравственных позиций и приоритетов личности в период ранней юности, выработка интереса к освоению социальных и гуманитарных дисциплин, развитие мотивации к предстоящему самоопределению</w:t>
      </w:r>
    </w:p>
    <w:p w:rsidR="00333CD4" w:rsidRDefault="004A650C">
      <w:pPr>
        <w:spacing w:line="324" w:lineRule="auto"/>
        <w:ind w:left="140" w:right="420" w:firstLine="708"/>
        <w:jc w:val="center"/>
        <w:rPr>
          <w:rFonts w:ascii="Arial" w:eastAsia="Arial" w:hAnsi="Arial"/>
          <w:b/>
          <w:sz w:val="25"/>
        </w:rPr>
      </w:pPr>
      <w:r>
        <w:rPr>
          <w:rFonts w:ascii="Arial" w:eastAsia="Arial" w:hAnsi="Arial"/>
          <w:b/>
          <w:sz w:val="25"/>
        </w:rPr>
        <w:br w:type="page"/>
      </w:r>
    </w:p>
    <w:p w:rsidR="00333CD4" w:rsidRDefault="00333CD4">
      <w:pPr>
        <w:spacing w:line="324" w:lineRule="auto"/>
        <w:rPr>
          <w:rFonts w:ascii="Arial" w:eastAsia="Arial" w:hAnsi="Arial"/>
          <w:b/>
          <w:sz w:val="25"/>
        </w:rPr>
        <w:sectPr w:rsidR="00333CD4">
          <w:pgSz w:w="11906" w:h="16840"/>
          <w:pgMar w:top="1138" w:right="430" w:bottom="860" w:left="1440" w:header="0" w:footer="0" w:gutter="0"/>
          <w:cols w:space="720"/>
        </w:sectPr>
      </w:pPr>
    </w:p>
    <w:p w:rsidR="00333CD4" w:rsidRDefault="004A650C">
      <w:pPr>
        <w:spacing w:line="324" w:lineRule="auto"/>
        <w:ind w:left="140" w:right="420" w:firstLine="708"/>
        <w:jc w:val="center"/>
        <w:rPr>
          <w:rFonts w:ascii="Arial" w:eastAsia="Arial" w:hAnsi="Arial"/>
          <w:sz w:val="25"/>
        </w:rPr>
      </w:pPr>
      <w:r>
        <w:rPr>
          <w:rFonts w:ascii="Arial" w:eastAsia="Arial" w:hAnsi="Arial"/>
          <w:b/>
          <w:sz w:val="25"/>
        </w:rPr>
        <w:lastRenderedPageBreak/>
        <w:t>1.2.2. Планируемые результаты освоения дисциплины в соответствии с ФГОС СПО и на основе ФГОС СОО.</w:t>
      </w:r>
    </w:p>
    <w:p w:rsidR="00333CD4" w:rsidRDefault="004A650C">
      <w:pPr>
        <w:tabs>
          <w:tab w:val="left" w:pos="3863"/>
        </w:tabs>
        <w:spacing w:line="291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333CD4">
        <w:trPr>
          <w:trHeight w:val="33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b/>
                <w:w w:val="83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3"/>
                <w:sz w:val="24"/>
                <w:lang w:eastAsia="en-US"/>
              </w:rPr>
              <w:t>Код и наименование</w:t>
            </w:r>
          </w:p>
        </w:tc>
        <w:tc>
          <w:tcPr>
            <w:tcW w:w="122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3700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Планируемые результаты освоения дисциплины</w:t>
            </w:r>
          </w:p>
        </w:tc>
      </w:tr>
      <w:tr w:rsidR="00333CD4">
        <w:trPr>
          <w:trHeight w:val="94"/>
        </w:trPr>
        <w:tc>
          <w:tcPr>
            <w:tcW w:w="25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b/>
                <w:w w:val="7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79"/>
                <w:sz w:val="24"/>
                <w:lang w:eastAsia="en-US"/>
              </w:rPr>
              <w:t>формируемых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333CD4">
        <w:trPr>
          <w:trHeight w:val="276"/>
        </w:trPr>
        <w:tc>
          <w:tcPr>
            <w:tcW w:w="2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w w:val="79"/>
                <w:sz w:val="24"/>
                <w:lang w:eastAsia="en-US"/>
              </w:rPr>
            </w:pPr>
          </w:p>
        </w:tc>
        <w:tc>
          <w:tcPr>
            <w:tcW w:w="61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2720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Общие</w:t>
            </w:r>
          </w:p>
        </w:tc>
        <w:tc>
          <w:tcPr>
            <w:tcW w:w="61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2160"/>
              <w:rPr>
                <w:rFonts w:ascii="Arial" w:eastAsia="Arial" w:hAnsi="Arial"/>
                <w:b/>
                <w:sz w:val="24"/>
                <w:vertAlign w:val="superscript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Дисциплинарные</w:t>
            </w:r>
            <w:hyperlink r:id="rId10" w:anchor="page6" w:history="1">
              <w:r>
                <w:rPr>
                  <w:rStyle w:val="a3"/>
                  <w:rFonts w:ascii="Arial" w:eastAsia="Arial" w:hAnsi="Arial"/>
                  <w:b/>
                  <w:color w:val="auto"/>
                  <w:sz w:val="24"/>
                  <w:u w:val="none"/>
                  <w:vertAlign w:val="superscript"/>
                  <w:lang w:eastAsia="en-US"/>
                </w:rPr>
                <w:t>1</w:t>
              </w:r>
            </w:hyperlink>
          </w:p>
        </w:tc>
      </w:tr>
      <w:tr w:rsidR="00333CD4">
        <w:trPr>
          <w:trHeight w:val="276"/>
        </w:trPr>
        <w:tc>
          <w:tcPr>
            <w:tcW w:w="25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b/>
                <w:w w:val="83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3"/>
                <w:sz w:val="24"/>
                <w:lang w:eastAsia="en-US"/>
              </w:rPr>
              <w:t>компетенций</w:t>
            </w:r>
          </w:p>
        </w:tc>
        <w:tc>
          <w:tcPr>
            <w:tcW w:w="122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sz w:val="24"/>
                <w:lang w:eastAsia="en-US"/>
              </w:rPr>
            </w:pPr>
          </w:p>
        </w:tc>
        <w:tc>
          <w:tcPr>
            <w:tcW w:w="61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sz w:val="24"/>
                <w:vertAlign w:val="superscript"/>
                <w:lang w:eastAsia="en-US"/>
              </w:rPr>
            </w:pPr>
          </w:p>
        </w:tc>
      </w:tr>
      <w:tr w:rsidR="00333CD4">
        <w:trPr>
          <w:trHeight w:val="73"/>
        </w:trPr>
        <w:tc>
          <w:tcPr>
            <w:tcW w:w="2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w w:val="83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333CD4">
        <w:trPr>
          <w:trHeight w:val="65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333CD4">
        <w:trPr>
          <w:trHeight w:val="263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3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 01.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 части трудового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сформировать знания об (о):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Выбирать способы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- готовность к труду, осознание ценности мастерства,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обществе как целостной развивающейся системе в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решения задач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трудолюбие; У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единстве и взаимодействии основных сфер и институтов;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профессиональной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- готовность к активной деятельности технологической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основах социальной динамики; глобальных проблемах 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деятельности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социальной направленности, способность инициировать,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вызовах современности; перспективах развития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применительно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планировать и самостоятельно выполнять такую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современного общества, в том числе тенденций развития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 различным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деятельность;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Российской Федерации;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контекстам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интерес к различным сферам профессиональной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человеке как субъекте общественных отношений 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деятельности,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сознательной деятельности; особенностях социализации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Овладение универсальными учебными познавательными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личности в современных условиях, сознании, познании 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действиями: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самосознании человека; особенностях профессиональной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а) базовые логические действия: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деятельности в области науки, культуры, экономической 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- самостоятельно формулировать и актуализировать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финансовой сферах;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проблему, рассматривать ее всесторонне;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- экономике как науке и хозяйстве, роли государства в</w:t>
            </w:r>
          </w:p>
        </w:tc>
      </w:tr>
      <w:tr w:rsidR="00333CD4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- устанавливать существенный признак или основания для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экономике, в том числе государственной политики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сравнения, классификации и обобщения;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поддержки конкуренции и импортозамещения,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- определять цели деятельности, задавать параметры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особенностях рыночных отношений в современной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критерии их достижения;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экономике;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выявлять закономерности и противоречия  в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системе права и законодательства Российской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рассматриваемых  явлениях;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Федерации;</w:t>
            </w:r>
          </w:p>
        </w:tc>
      </w:tr>
      <w:tr w:rsidR="00333CD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333CD4" w:rsidRDefault="004A650C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84455</wp:posOffset>
                </wp:positionH>
                <wp:positionV relativeFrom="paragraph">
                  <wp:posOffset>159385</wp:posOffset>
                </wp:positionV>
                <wp:extent cx="1828800" cy="0"/>
                <wp:effectExtent l="0" t="0" r="19050" b="19050"/>
                <wp:wrapNone/>
                <wp:docPr id="1027" name="Прямая соединительная линия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ln w="9144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230BE849" id="Прямая соединительная линия 45" o:spid="_x0000_s1026" style="position:absolute;z-index: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6.65pt,12.55pt" to="150.6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" strokeweight=".72pt">
                <o:lock v:ext="edit" shapetype="f"/>
              </v:line>
            </w:pict>
          </mc:Fallback>
        </mc:AlternateContent>
      </w:r>
    </w:p>
    <w:p w:rsidR="00333CD4" w:rsidRDefault="00333CD4">
      <w:pPr>
        <w:spacing w:line="250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numPr>
          <w:ilvl w:val="0"/>
          <w:numId w:val="8"/>
        </w:numPr>
        <w:tabs>
          <w:tab w:val="left" w:pos="240"/>
        </w:tabs>
        <w:spacing w:line="0" w:lineRule="atLeast"/>
        <w:ind w:left="240" w:hanging="106"/>
        <w:rPr>
          <w:rFonts w:ascii="Times New Roman" w:hAnsi="Times New Roman" w:cs="Times New Roman"/>
          <w:sz w:val="26"/>
          <w:vertAlign w:val="superscript"/>
        </w:rPr>
      </w:pPr>
      <w:r>
        <w:rPr>
          <w:rFonts w:ascii="Times New Roman" w:hAnsi="Times New Roman" w:cs="Times New Roman"/>
        </w:rPr>
        <w:t>Дисциплинарные (предметные) результаты указаны в соответствии с их полным перечнем во ФГОС СОО (в редакции 12.08.2022 №732)</w:t>
      </w:r>
    </w:p>
    <w:p w:rsidR="00333CD4" w:rsidRDefault="004A650C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6</w:t>
      </w:r>
    </w:p>
    <w:p w:rsidR="00333CD4" w:rsidRDefault="00333CD4">
      <w:pPr>
        <w:rPr>
          <w:rFonts w:ascii="Times New Roman" w:hAnsi="Times New Roman" w:cs="Times New Roman"/>
          <w:sz w:val="22"/>
        </w:rPr>
        <w:sectPr w:rsidR="00333CD4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333CD4" w:rsidRDefault="00333CD4">
      <w:pPr>
        <w:spacing w:line="242" w:lineRule="exact"/>
        <w:rPr>
          <w:rFonts w:ascii="Times New Roman" w:eastAsia="Times New Roman" w:hAnsi="Times New Roman" w:cs="Times New Roman"/>
        </w:rPr>
      </w:pPr>
      <w:bookmarkStart w:id="2" w:name="page7"/>
      <w:bookmarkEnd w:id="2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333CD4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вносить коррективы в деятельность, оценивать</w:t>
            </w: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- владение базовым понятийным аппаратом социальных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соответствие результатов целям, оценивать риски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наук, умение различать существенные и несущественные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последствий деятельности;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признаки понятий, определять различные смыслы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развивать креативное мышление при решении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многозначных понятий, классифицировать используемые в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жизненных проблем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социальных науках понятия и термины; использовать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б) базовые исследовательские действия: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понятийный аппарат при анализе и оценке социальных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владеть навыками учебно-исследовательской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явлений, для ориентации в социальных науках и при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проектной деятельности, навыками разрешения проблем;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изложении собственных суждений и построении устных 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выявлять причинно-следственные связи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письменных высказываний;</w:t>
            </w:r>
          </w:p>
        </w:tc>
      </w:tr>
      <w:tr w:rsidR="00333CD4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актуализировать задачу, выдвигать гипотезу ее решения,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владение умениями формулировать на основе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находить аргументы для доказательства своих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приобретенных социально-гуманитарных знаний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утверждений, задавать параметры и критерии решения;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>собственные суждения и аргументы по определенным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анализировать полученные в ходе решения задачи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проблемам с точки зрения социальных ценностей 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результаты, критически оценивать их достоверность,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использовать ключевые понятия, теоретические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прогнозировать изменение в новых условиях;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положения социальных наук для объяснения явлений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-- уметь переносить знания в познавательную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социальной действительности; конкретизировать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практическую области жизнедеятельности;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теоретические положения фактами социальной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уметь интегрировать знания из разных предметных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действительности, модельными ситуациями, примерами из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областей;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личного социального опыта и фактами социальной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выдвигать новые идеи, предлагать оригинальные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действительности, в том числе по соблюдению правил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подходы и решения;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здорового образа жизни; умение создавать типологии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 способность их использования в познавательной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социальных процессов и явлений на основе предложенных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социальной практике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критериев;</w:t>
            </w:r>
          </w:p>
        </w:tc>
      </w:tr>
      <w:tr w:rsidR="00333CD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333CD4">
        <w:trPr>
          <w:trHeight w:val="263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3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 02. Использовать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сформировать знания об (о):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современные средства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особенностях процесса цифровизации и влиянии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поиска, анализа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массовых коммуникаций на все сферы жизни общества;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интерпретации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владение умениями применять полученные знания при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информации,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анализе социальной информации, полученной из</w:t>
            </w:r>
          </w:p>
        </w:tc>
      </w:tr>
      <w:tr w:rsidR="00333CD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333CD4" w:rsidRDefault="00333CD4">
      <w:pPr>
        <w:spacing w:line="172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7</w:t>
      </w:r>
    </w:p>
    <w:p w:rsidR="00333CD4" w:rsidRDefault="00333CD4">
      <w:pPr>
        <w:rPr>
          <w:rFonts w:ascii="Times New Roman" w:hAnsi="Times New Roman" w:cs="Times New Roman"/>
          <w:sz w:val="22"/>
        </w:rPr>
        <w:sectPr w:rsidR="00333CD4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333CD4" w:rsidRDefault="004A650C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1028" name="Прямая соединительная линия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ln w="609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521196D5" id="Прямая соединительная линия 44" o:spid="_x0000_s1026" style="position:absolute;z-index:3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" strokeweight=".16931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29" name="Прямая соединительная линия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09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436AFFA8" id="Прямая соединительная линия 43" o:spid="_x0000_s1026" style="position:absolute;z-index: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" strokeweight=".16931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5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30" name="Прямая соединительная линия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108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5D316D14" id="Прямая соединительная линия 42" o:spid="_x0000_s1026" style="position:absolute;z-index:5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" strokeweight=".16967mm">
                <o:lock v:ext="edit" shapetype="f"/>
                <w10:wrap anchorx="page" anchory="page"/>
              </v:line>
            </w:pict>
          </mc:Fallback>
        </mc:AlternateContent>
      </w:r>
      <w:bookmarkStart w:id="3" w:name="page8"/>
      <w:bookmarkEnd w:id="3"/>
    </w:p>
    <w:p w:rsidR="00333CD4" w:rsidRDefault="004A650C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информационные</w:t>
      </w:r>
    </w:p>
    <w:p w:rsidR="00333CD4" w:rsidRDefault="00333CD4">
      <w:pPr>
        <w:spacing w:line="5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3CD4" w:rsidRDefault="004A650C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технологии для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3CD4" w:rsidRDefault="004A650C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выполнения задач</w:t>
      </w:r>
    </w:p>
    <w:p w:rsidR="00333CD4" w:rsidRDefault="00333CD4">
      <w:pPr>
        <w:spacing w:line="5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3CD4" w:rsidRDefault="004A650C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профессиональной</w:t>
      </w:r>
    </w:p>
    <w:p w:rsidR="00333CD4" w:rsidRDefault="00333CD4">
      <w:pPr>
        <w:spacing w:line="6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3CD4" w:rsidRDefault="004A650C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деятельности</w:t>
      </w:r>
    </w:p>
    <w:p w:rsidR="00333CD4" w:rsidRDefault="004A650C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Arial" w:hAnsi="Times New Roman" w:cs="Times New Roman"/>
          <w:sz w:val="24"/>
        </w:rPr>
        <w:br w:type="column"/>
      </w: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источников разного типа, включая официальные</w:t>
      </w:r>
    </w:p>
    <w:p w:rsidR="00333CD4" w:rsidRDefault="004A650C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6" behindDoc="0" locked="0" layoutInCell="1" allowOverlap="1">
                <wp:simplePos x="0" y="0"/>
                <wp:positionH relativeFrom="column">
                  <wp:posOffset>-68580</wp:posOffset>
                </wp:positionH>
                <wp:positionV relativeFrom="paragraph">
                  <wp:posOffset>-177800</wp:posOffset>
                </wp:positionV>
                <wp:extent cx="0" cy="5561965"/>
                <wp:effectExtent l="0" t="0" r="19050" b="19685"/>
                <wp:wrapNone/>
                <wp:docPr id="1031" name="Прямая соединительная линия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13CDA3BC" id="Прямая соединительная линия 41" o:spid="_x0000_s1026" style="position:absolute;z-index: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5.4pt,-14pt" to="-5.4pt,4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" strokeweight=".48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7" behindDoc="0" locked="0" layoutInCell="1" allowOverlap="1">
                <wp:simplePos x="0" y="0"/>
                <wp:positionH relativeFrom="column">
                  <wp:posOffset>3818889</wp:posOffset>
                </wp:positionH>
                <wp:positionV relativeFrom="paragraph">
                  <wp:posOffset>-177800</wp:posOffset>
                </wp:positionV>
                <wp:extent cx="0" cy="5561965"/>
                <wp:effectExtent l="0" t="0" r="19050" b="19685"/>
                <wp:wrapNone/>
                <wp:docPr id="1032" name="Прямая соединительная линия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ln w="6108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24C4E608" id="Прямая соединительная линия 40" o:spid="_x0000_s1026" style="position:absolute;z-index:7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00.7pt,-14pt" to="300.7pt,4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" strokeweight=".16967mm">
                <o:lock v:ext="edit" shapetype="f"/>
              </v:line>
            </w:pict>
          </mc:Fallback>
        </mc:AlternateContent>
      </w:r>
    </w:p>
    <w:p w:rsidR="00333CD4" w:rsidRDefault="00333CD4">
      <w:pPr>
        <w:spacing w:line="16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публикации на интернет-ресурсах государственных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органов, нормативные правовые акты, государственные</w:t>
      </w:r>
    </w:p>
    <w:p w:rsidR="00333CD4" w:rsidRDefault="00333CD4">
      <w:pPr>
        <w:spacing w:line="54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документы стратегического характера, публикации в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средствах массовой информации; осуществлять поиск</w:t>
      </w:r>
    </w:p>
    <w:p w:rsidR="00333CD4" w:rsidRDefault="00333CD4">
      <w:pPr>
        <w:spacing w:line="48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социальной информации, представленной в различных</w:t>
      </w:r>
    </w:p>
    <w:p w:rsidR="00333CD4" w:rsidRDefault="00333CD4">
      <w:pPr>
        <w:spacing w:line="43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знаковых системах, извлекать информацию из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неадаптированных источников, вести целенаправленный</w:t>
      </w:r>
    </w:p>
    <w:p w:rsidR="00333CD4" w:rsidRDefault="00333CD4">
      <w:pPr>
        <w:spacing w:line="54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поиск необходимых сведений, для восполнения</w:t>
      </w:r>
    </w:p>
    <w:p w:rsidR="00333CD4" w:rsidRDefault="00333CD4">
      <w:pPr>
        <w:spacing w:line="43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недостающих звеньев, делать обоснованные выводы,</w:t>
      </w:r>
    </w:p>
    <w:p w:rsidR="00333CD4" w:rsidRDefault="00333CD4">
      <w:pPr>
        <w:spacing w:line="48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различать отдельные компоненты в информационном</w:t>
      </w:r>
    </w:p>
    <w:p w:rsidR="00333CD4" w:rsidRDefault="00333CD4">
      <w:pPr>
        <w:spacing w:line="43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сообщении, выделять факты, выводы, оценочные</w:t>
      </w:r>
    </w:p>
    <w:p w:rsidR="00333CD4" w:rsidRDefault="00333CD4">
      <w:pPr>
        <w:spacing w:line="36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суждения, мнения;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numPr>
          <w:ilvl w:val="0"/>
          <w:numId w:val="10"/>
        </w:numPr>
        <w:tabs>
          <w:tab w:val="left" w:pos="144"/>
        </w:tabs>
        <w:spacing w:line="302" w:lineRule="auto"/>
        <w:ind w:left="5" w:right="52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сформированность навыков оценивания социальной информации, в том числе поступающей по каналам сетевых коммуникаций, владение умением определять степень достоверности информации; владение умением соотносить различные оценки социальных явлений, содержащиеся в источниках информации, давать на основе полученных знаний правовую оценку действиям людей в модельных ситуациях;</w:t>
      </w:r>
    </w:p>
    <w:p w:rsidR="00333CD4" w:rsidRDefault="004A650C">
      <w:pPr>
        <w:numPr>
          <w:ilvl w:val="0"/>
          <w:numId w:val="10"/>
        </w:numPr>
        <w:tabs>
          <w:tab w:val="left" w:pos="144"/>
        </w:tabs>
        <w:spacing w:line="312" w:lineRule="auto"/>
        <w:ind w:left="5" w:right="26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умение определять связи социальных объектов и явлений с помощью различных знаковых систем; сформированность представлений о методах изучения социальных явлений и процессов,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прогнозирование.</w:t>
      </w:r>
    </w:p>
    <w:p w:rsidR="00333CD4" w:rsidRDefault="004A650C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-5541010</wp:posOffset>
                </wp:positionH>
                <wp:positionV relativeFrom="paragraph">
                  <wp:posOffset>-17145</wp:posOffset>
                </wp:positionV>
                <wp:extent cx="9363075" cy="0"/>
                <wp:effectExtent l="0" t="0" r="9525" b="19050"/>
                <wp:wrapNone/>
                <wp:docPr id="1033" name="Прямая соединительная линия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2CB46874" id="Прямая соединительная линия 39" o:spid="_x0000_s1026" style="position:absolute;z-index: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436.3pt,-1.35pt" to="300.95pt,-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" strokeweight=".48pt">
                <o:lock v:ext="edit" shapetype="f"/>
              </v:line>
            </w:pict>
          </mc:Fallback>
        </mc:AlternateContent>
      </w:r>
    </w:p>
    <w:p w:rsidR="00333CD4" w:rsidRDefault="00333CD4">
      <w:pPr>
        <w:spacing w:line="139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8</w:t>
      </w:r>
    </w:p>
    <w:p w:rsidR="00333CD4" w:rsidRDefault="00333CD4">
      <w:pPr>
        <w:rPr>
          <w:rFonts w:ascii="Times New Roman" w:hAnsi="Times New Roman" w:cs="Times New Roman"/>
          <w:sz w:val="22"/>
        </w:rPr>
        <w:sectPr w:rsidR="00333CD4">
          <w:pgSz w:w="16840" w:h="11906" w:orient="landscape"/>
          <w:pgMar w:top="1440" w:right="1138" w:bottom="430" w:left="980" w:header="0" w:footer="0" w:gutter="0"/>
          <w:cols w:num="2" w:space="720" w:equalWidth="0">
            <w:col w:w="7895" w:space="720"/>
            <w:col w:w="6105"/>
          </w:cols>
        </w:sectPr>
      </w:pPr>
    </w:p>
    <w:p w:rsidR="00333CD4" w:rsidRDefault="004A650C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9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1034" name="Прямая соединительная лини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ln w="609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21095882" id="Прямая соединительная линия 38" o:spid="_x0000_s1026" style="position:absolute;z-index: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" strokeweight=".16931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0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35" name="Прямая соединительная линия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09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657771F2" id="Прямая соединительная линия 37" o:spid="_x0000_s1026" style="position:absolute;z-index:1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" strokeweight=".16931mm">
                <o:lock v:ext="edit" shapetype="f"/>
                <w10:wrap anchorx="page" anchory="page"/>
              </v:line>
            </w:pict>
          </mc:Fallback>
        </mc:AlternateContent>
      </w:r>
      <w:bookmarkStart w:id="4" w:name="page9"/>
      <w:bookmarkEnd w:id="4"/>
    </w:p>
    <w:p w:rsidR="00333CD4" w:rsidRDefault="004A650C">
      <w:pPr>
        <w:spacing w:line="312" w:lineRule="auto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</w:p>
    <w:p w:rsidR="00333CD4" w:rsidRDefault="004A650C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Arial" w:hAnsi="Times New Roman" w:cs="Times New Roman"/>
          <w:sz w:val="21"/>
        </w:rPr>
        <w:br w:type="column"/>
      </w:r>
    </w:p>
    <w:p w:rsidR="00333CD4" w:rsidRDefault="004A650C">
      <w:pPr>
        <w:spacing w:line="0" w:lineRule="atLeast"/>
        <w:ind w:left="1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В области духовно-нравственного воспитания:</w:t>
      </w:r>
    </w:p>
    <w:p w:rsidR="00333CD4" w:rsidRDefault="004A650C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1" behindDoc="0" locked="0" layoutInCell="1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-177800</wp:posOffset>
                </wp:positionV>
                <wp:extent cx="0" cy="5561965"/>
                <wp:effectExtent l="0" t="0" r="19050" b="19685"/>
                <wp:wrapNone/>
                <wp:docPr id="1036" name="Прямая соединительная линия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ln w="6108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60E219A1" id="Прямая соединительная линия 36" o:spid="_x0000_s1026" style="position:absolute;z-index:11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5.35pt,-14pt" to="-5.35pt,4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" strokeweight=".16967mm">
                <o:lock v:ext="edit" shapetype="f"/>
              </v:line>
            </w:pict>
          </mc:Fallback>
        </mc:AlternateContent>
      </w:r>
    </w:p>
    <w:p w:rsidR="00333CD4" w:rsidRDefault="00333CD4">
      <w:pPr>
        <w:spacing w:line="2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numPr>
          <w:ilvl w:val="0"/>
          <w:numId w:val="12"/>
        </w:numPr>
        <w:tabs>
          <w:tab w:val="left" w:pos="224"/>
        </w:tabs>
        <w:spacing w:line="264" w:lineRule="auto"/>
        <w:ind w:left="1" w:right="60" w:hanging="1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сформированность нравственного сознания, этического поведения; - способность оценивать ситуацию и принимать</w:t>
      </w:r>
    </w:p>
    <w:p w:rsidR="00333CD4" w:rsidRDefault="00333CD4">
      <w:pPr>
        <w:spacing w:line="8" w:lineRule="exact"/>
        <w:rPr>
          <w:rFonts w:ascii="Times New Roman" w:eastAsia="Arial" w:hAnsi="Times New Roman" w:cs="Times New Roman"/>
          <w:sz w:val="24"/>
        </w:rPr>
      </w:pPr>
    </w:p>
    <w:p w:rsidR="00333CD4" w:rsidRDefault="004A650C">
      <w:pPr>
        <w:spacing w:line="264" w:lineRule="auto"/>
        <w:ind w:left="1" w:right="44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осознанные решения, ориентируясь на морально-нравственные нормы и ценности; - осознание личного вклада в построение устойчивого будущего;</w:t>
      </w:r>
    </w:p>
    <w:p w:rsidR="00333CD4" w:rsidRDefault="00333CD4">
      <w:pPr>
        <w:spacing w:line="6" w:lineRule="exact"/>
        <w:rPr>
          <w:rFonts w:ascii="Times New Roman" w:eastAsia="Arial" w:hAnsi="Times New Roman" w:cs="Times New Roman"/>
          <w:sz w:val="24"/>
        </w:rPr>
      </w:pPr>
    </w:p>
    <w:p w:rsidR="00333CD4" w:rsidRDefault="004A650C">
      <w:pPr>
        <w:spacing w:line="264" w:lineRule="auto"/>
        <w:ind w:left="1" w:right="24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 Овладение универсальными регулятивными действиями: а) самоорганизация:</w:t>
      </w:r>
    </w:p>
    <w:p w:rsidR="00333CD4" w:rsidRDefault="00333CD4">
      <w:pPr>
        <w:spacing w:line="11" w:lineRule="exact"/>
        <w:rPr>
          <w:rFonts w:ascii="Times New Roman" w:eastAsia="Arial" w:hAnsi="Times New Roman" w:cs="Times New Roman"/>
          <w:sz w:val="24"/>
        </w:rPr>
      </w:pPr>
    </w:p>
    <w:p w:rsidR="00333CD4" w:rsidRDefault="004A650C">
      <w:pPr>
        <w:spacing w:line="324" w:lineRule="auto"/>
        <w:ind w:left="1" w:right="340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 - самостоятельно составлять план решения проблемы с</w:t>
      </w:r>
    </w:p>
    <w:p w:rsidR="00333CD4" w:rsidRDefault="00333CD4">
      <w:pPr>
        <w:spacing w:line="2" w:lineRule="exact"/>
        <w:rPr>
          <w:rFonts w:ascii="Times New Roman" w:eastAsia="Arial" w:hAnsi="Times New Roman" w:cs="Times New Roman"/>
          <w:sz w:val="24"/>
        </w:rPr>
      </w:pPr>
    </w:p>
    <w:p w:rsidR="00333CD4" w:rsidRDefault="004A650C">
      <w:pPr>
        <w:spacing w:line="264" w:lineRule="auto"/>
        <w:ind w:left="1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учетом имеющихся ресурсов, собственных возможностей и предпочтений; - давать оценку новым ситуациям;</w:t>
      </w:r>
    </w:p>
    <w:p w:rsidR="00333CD4" w:rsidRDefault="00333CD4">
      <w:pPr>
        <w:spacing w:line="8" w:lineRule="exact"/>
        <w:rPr>
          <w:rFonts w:ascii="Times New Roman" w:eastAsia="Arial" w:hAnsi="Times New Roman" w:cs="Times New Roman"/>
          <w:sz w:val="24"/>
        </w:rPr>
      </w:pPr>
    </w:p>
    <w:p w:rsidR="00333CD4" w:rsidRDefault="004A650C">
      <w:pPr>
        <w:spacing w:line="264" w:lineRule="auto"/>
        <w:ind w:left="1" w:right="14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 б) самоконтроль:</w:t>
      </w:r>
    </w:p>
    <w:p w:rsidR="00333CD4" w:rsidRDefault="00333CD4">
      <w:pPr>
        <w:spacing w:line="8" w:lineRule="exact"/>
        <w:rPr>
          <w:rFonts w:ascii="Times New Roman" w:eastAsia="Arial" w:hAnsi="Times New Roman" w:cs="Times New Roman"/>
          <w:sz w:val="24"/>
        </w:rPr>
      </w:pPr>
    </w:p>
    <w:p w:rsidR="00333CD4" w:rsidRDefault="004A650C">
      <w:pPr>
        <w:spacing w:line="264" w:lineRule="auto"/>
        <w:ind w:left="1" w:right="40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использовать приемы рефлексии для оценки ситуации, выбора верного решения;</w:t>
      </w:r>
    </w:p>
    <w:p w:rsidR="00333CD4" w:rsidRDefault="004A650C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2" behindDoc="0" locked="0" layoutInCell="1" allowOverlap="1">
                <wp:simplePos x="0" y="0"/>
                <wp:positionH relativeFrom="column">
                  <wp:posOffset>3801745</wp:posOffset>
                </wp:positionH>
                <wp:positionV relativeFrom="paragraph">
                  <wp:posOffset>-5549900</wp:posOffset>
                </wp:positionV>
                <wp:extent cx="0" cy="5561965"/>
                <wp:effectExtent l="0" t="0" r="19050" b="19685"/>
                <wp:wrapNone/>
                <wp:docPr id="1037" name="Прямая соединительная линия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5E18ABAB" id="Прямая соединительная линия 35" o:spid="_x0000_s1026" style="position:absolute;z-index: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99.35pt,-437pt" to="299.3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" strokeweight=".48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3" behindDoc="0" locked="0" layoutInCell="1" allowOverlap="1">
                <wp:simplePos x="0" y="0"/>
                <wp:positionH relativeFrom="column">
                  <wp:posOffset>7689850</wp:posOffset>
                </wp:positionH>
                <wp:positionV relativeFrom="paragraph">
                  <wp:posOffset>-5549900</wp:posOffset>
                </wp:positionV>
                <wp:extent cx="0" cy="5561965"/>
                <wp:effectExtent l="0" t="0" r="19050" b="19685"/>
                <wp:wrapNone/>
                <wp:docPr id="1038" name="Прямая соединительная 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ln w="6108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580FD9BE" id="Прямая соединительная линия 34" o:spid="_x0000_s1026" style="position:absolute;z-index:13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605.5pt,-437pt" to="605.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" strokeweight=".16967mm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4" behindDoc="0" locked="0" layoutInCell="1" allowOverlap="1">
                <wp:simplePos x="0" y="0"/>
                <wp:positionH relativeFrom="column">
                  <wp:posOffset>-1670050</wp:posOffset>
                </wp:positionH>
                <wp:positionV relativeFrom="paragraph">
                  <wp:posOffset>8890</wp:posOffset>
                </wp:positionV>
                <wp:extent cx="9363075" cy="0"/>
                <wp:effectExtent l="0" t="0" r="9525" b="19050"/>
                <wp:wrapNone/>
                <wp:docPr id="1039" name="Прямая соединительная 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7E3089E5" id="Прямая соединительная линия 33" o:spid="_x0000_s1026" style="position:absolute;z-index:1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131.5pt,.7pt" to="605.7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" strokeweight=".48pt">
                <o:lock v:ext="edit" shapetype="f"/>
              </v:line>
            </w:pict>
          </mc:Fallback>
        </mc:AlternateContent>
      </w:r>
    </w:p>
    <w:p w:rsidR="00333CD4" w:rsidRDefault="004A650C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column"/>
      </w: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сформировать знания об (о):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numPr>
          <w:ilvl w:val="0"/>
          <w:numId w:val="14"/>
        </w:numPr>
        <w:tabs>
          <w:tab w:val="left" w:pos="144"/>
        </w:tabs>
        <w:spacing w:line="324" w:lineRule="auto"/>
        <w:ind w:left="5" w:right="380" w:hanging="5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особенностях социализации личности в современных условиях, сознании, познании и самосознании человека; особенностях профессиональной деятельности в области науки, культуры, экономической и финансовой сферах;</w:t>
      </w:r>
    </w:p>
    <w:p w:rsidR="00333CD4" w:rsidRDefault="00333CD4">
      <w:pPr>
        <w:spacing w:line="2" w:lineRule="exact"/>
        <w:rPr>
          <w:rFonts w:ascii="Times New Roman" w:eastAsia="Arial" w:hAnsi="Times New Roman" w:cs="Times New Roman"/>
        </w:rPr>
      </w:pPr>
    </w:p>
    <w:p w:rsidR="00333CD4" w:rsidRDefault="004A650C">
      <w:pPr>
        <w:numPr>
          <w:ilvl w:val="0"/>
          <w:numId w:val="14"/>
        </w:numPr>
        <w:tabs>
          <w:tab w:val="left" w:pos="144"/>
        </w:tabs>
        <w:spacing w:line="288" w:lineRule="auto"/>
        <w:ind w:left="5" w:right="400" w:hanging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отношениях, направлениях социальной политики в Российской Федерации, в том числе поддержки семьи, государственной политики в сфере межнациональных отношений; структуре и функциях политической системы общества, направлениях государственной политики Российской Федерации;</w:t>
      </w:r>
    </w:p>
    <w:p w:rsidR="00333CD4" w:rsidRDefault="00333CD4">
      <w:pPr>
        <w:spacing w:line="2" w:lineRule="exact"/>
        <w:rPr>
          <w:rFonts w:ascii="Times New Roman" w:eastAsia="Arial" w:hAnsi="Times New Roman" w:cs="Times New Roman"/>
          <w:sz w:val="22"/>
        </w:rPr>
      </w:pPr>
    </w:p>
    <w:p w:rsidR="00333CD4" w:rsidRDefault="004A650C">
      <w:pPr>
        <w:numPr>
          <w:ilvl w:val="0"/>
          <w:numId w:val="14"/>
        </w:numPr>
        <w:tabs>
          <w:tab w:val="left" w:pos="144"/>
        </w:tabs>
        <w:spacing w:line="302" w:lineRule="auto"/>
        <w:ind w:left="5" w:right="52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владеть умениями проводить с опорой на полученные знания учебно-исследовательскую и проектную деятельность,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социальной проблематике, составлять сложный и тезисный план развернутых ответов, анализировать неадаптированные тексты на социальную тематику;</w:t>
      </w:r>
    </w:p>
    <w:p w:rsidR="00333CD4" w:rsidRDefault="004A650C">
      <w:pPr>
        <w:numPr>
          <w:ilvl w:val="0"/>
          <w:numId w:val="14"/>
        </w:numPr>
        <w:tabs>
          <w:tab w:val="left" w:pos="144"/>
        </w:tabs>
        <w:spacing w:line="312" w:lineRule="auto"/>
        <w:ind w:left="5" w:right="260" w:hanging="5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1"/>
        </w:rPr>
        <w:t xml:space="preserve">готовность применять знания о финансах и бюджетном регулировании при пользовании финансовыми услугами и инструментами; использовать финансовую информацию для достижения личных финансовых целей, обеспечивать финансовую безопасность с учетом рисков и способов их снижения; сформированность гражданской ответственности в части уплаты налогов для развития </w:t>
      </w:r>
      <w:r>
        <w:rPr>
          <w:rFonts w:ascii="Times New Roman" w:eastAsia="Arial" w:hAnsi="Times New Roman" w:cs="Times New Roman"/>
          <w:sz w:val="24"/>
          <w:szCs w:val="24"/>
        </w:rPr>
        <w:t>общества и государства</w:t>
      </w:r>
    </w:p>
    <w:p w:rsidR="00333CD4" w:rsidRDefault="00333CD4">
      <w:pPr>
        <w:spacing w:line="312" w:lineRule="auto"/>
        <w:rPr>
          <w:rFonts w:ascii="Times New Roman" w:eastAsia="Arial" w:hAnsi="Times New Roman" w:cs="Times New Roman"/>
          <w:sz w:val="24"/>
          <w:szCs w:val="24"/>
        </w:rPr>
        <w:sectPr w:rsidR="00333CD4">
          <w:pgSz w:w="16840" w:h="11906" w:orient="landscape"/>
          <w:pgMar w:top="1440" w:right="1138" w:bottom="467" w:left="980" w:header="0" w:footer="0" w:gutter="0"/>
          <w:cols w:num="3" w:space="720" w:equalWidth="0">
            <w:col w:w="2280" w:space="239"/>
            <w:col w:w="5881" w:space="215"/>
            <w:col w:w="6105"/>
          </w:cols>
        </w:sectPr>
      </w:pPr>
    </w:p>
    <w:p w:rsidR="00333CD4" w:rsidRDefault="00333CD4">
      <w:pPr>
        <w:spacing w:line="159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14620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>9</w:t>
      </w:r>
    </w:p>
    <w:p w:rsidR="00333CD4" w:rsidRDefault="00333CD4">
      <w:pPr>
        <w:rPr>
          <w:rFonts w:ascii="Times New Roman" w:hAnsi="Times New Roman" w:cs="Times New Roman"/>
          <w:sz w:val="19"/>
        </w:rPr>
        <w:sectPr w:rsidR="00333CD4">
          <w:type w:val="continuous"/>
          <w:pgSz w:w="16840" w:h="11906" w:orient="landscape"/>
          <w:pgMar w:top="1440" w:right="1138" w:bottom="467" w:left="980" w:header="0" w:footer="0" w:gutter="0"/>
          <w:cols w:space="720"/>
        </w:sectPr>
      </w:pPr>
    </w:p>
    <w:p w:rsidR="00333CD4" w:rsidRDefault="00333CD4">
      <w:pPr>
        <w:spacing w:line="242" w:lineRule="exact"/>
        <w:rPr>
          <w:rFonts w:ascii="Times New Roman" w:eastAsia="Times New Roman" w:hAnsi="Times New Roman" w:cs="Times New Roman"/>
        </w:rPr>
      </w:pPr>
      <w:bookmarkStart w:id="5" w:name="page10"/>
      <w:bookmarkEnd w:id="5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20"/>
        <w:gridCol w:w="100"/>
      </w:tblGrid>
      <w:tr w:rsidR="00333CD4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уметь оценивать риски и своевременно принимать</w:t>
            </w:r>
          </w:p>
        </w:tc>
        <w:tc>
          <w:tcPr>
            <w:tcW w:w="6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276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решения по их снижению;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в) эмоциональный интеллект, предполагающий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сформированность: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внутренней мотивации, включающей стремление к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достижению цели и успеху, оптимизм, инициативность,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умение действовать, исходя из своих возможностей;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эмпатии, включающей способность понимать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эмоциональное состояние других, учитывать его при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осуществлении коммуникации, способность к сочувствию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 сопереживанию;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социальных навыков, включающих способность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выстраивать отношения с другими людьми, заботиться,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проявлять интерес и разрешать конфликты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 04. Эффективно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готовность к саморазвитию, самостоятельности 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использовать обществоведческие знания для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взаимодействовать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самоопределению;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взаимодействия с представителями других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работать в коллективе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-овладение навыками учебно-исследовательской,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национальностей и культур в целях успешного выполнения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 команде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проектной и социальной деятельности;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типичных социальных ролей, реализации прав и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Овладение универсальными коммуникативными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осознанного выполнения обязанностей гражданина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действиями: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Российской Федерации, в том числе правомерного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б) совместная деятельность: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налогового поведения; ориентации в актуальных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- понимать и использовать преимущества командной 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общественных событиях, определения личной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индивидуальной работы;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гражданской позиции; осознание значимости здорового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принимать цели совместной деятельности,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образа жизни; роли непрерывного образования;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организовывать и координировать действия по ее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использовать средства информационно-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достижению: составлять план действий, распределять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коммуникационных технологий в решении различных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роли с учетом мнений участников обсуждать результаты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задач.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совместной работы;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333CD4">
        <w:trPr>
          <w:trHeight w:val="456"/>
        </w:trPr>
        <w:tc>
          <w:tcPr>
            <w:tcW w:w="25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200" w:type="dxa"/>
            <w:gridSpan w:val="2"/>
            <w:vAlign w:val="bottom"/>
            <w:hideMark/>
          </w:tcPr>
          <w:p w:rsidR="00333CD4" w:rsidRDefault="004A650C">
            <w:pPr>
              <w:spacing w:line="0" w:lineRule="atLeast"/>
              <w:ind w:left="5980"/>
              <w:rPr>
                <w:rFonts w:ascii="Times New Roman" w:hAnsi="Times New Roman" w:cs="Times New Roman"/>
                <w:w w:val="89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w w:val="89"/>
                <w:sz w:val="22"/>
                <w:lang w:eastAsia="en-US"/>
              </w:rPr>
              <w:t>10</w:t>
            </w:r>
          </w:p>
        </w:tc>
      </w:tr>
    </w:tbl>
    <w:p w:rsidR="00333CD4" w:rsidRDefault="00333CD4">
      <w:pPr>
        <w:rPr>
          <w:rFonts w:ascii="Times New Roman" w:hAnsi="Times New Roman" w:cs="Times New Roman"/>
          <w:w w:val="89"/>
          <w:sz w:val="22"/>
        </w:rPr>
        <w:sectPr w:rsidR="00333CD4">
          <w:pgSz w:w="16840" w:h="11906" w:orient="landscape"/>
          <w:pgMar w:top="1440" w:right="1138" w:bottom="404" w:left="860" w:header="0" w:footer="0" w:gutter="0"/>
          <w:cols w:space="720"/>
        </w:sectPr>
      </w:pPr>
    </w:p>
    <w:p w:rsidR="00333CD4" w:rsidRDefault="00333CD4">
      <w:pPr>
        <w:spacing w:line="242" w:lineRule="exact"/>
        <w:rPr>
          <w:rFonts w:ascii="Times New Roman" w:eastAsia="Times New Roman" w:hAnsi="Times New Roman" w:cs="Times New Roman"/>
        </w:rPr>
      </w:pPr>
      <w:bookmarkStart w:id="6" w:name="page11"/>
      <w:bookmarkEnd w:id="6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333CD4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координировать и выполнять работу в условиях</w:t>
            </w: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реального, виртуального и комбинированного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взаимодействия;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- осуществлять позитивное стратегическое поведение в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различных ситуациях, проявлять творчество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воображение, быть инициативным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Овладение универсальными регулятивными действиями: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г) принятие себя и других людей: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принимать мотивы и аргументы других людей при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анализе результатов деятельности;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- признавать свое право и право других людей на ошибки;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развивать способность понимать мир с позиции другого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человека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ОК 05. Осуществлять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 области эстетического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- владеть умениями проводить с опорой на полученные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устную и письменную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- эстетическое отношение к миру, включая эстетику быта,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знания учебно-исследовательскую и проектную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коммуникацию на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научного и технического творчества, спорта, труда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деятельность, представлять ее результаты в виде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государственном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общественных отношений;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завершенных проектов, презентаций, творческих работ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языке Российской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- способность воспринимать различные виды искусства,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социальной и междисциплинарной направленности;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Федерации с учетом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традиции и творчество своего и других народов, ощущать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готовить устные выступления и письменные работы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особенностей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эмоциональное воздействие искусства;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(развернутые ответы, сочинения) по социальной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социального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- убежденность в значимости для личности и общества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проблематике, составлять сложный и тезисный план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культурного контекста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отечественного и мирового искусства, этнических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развернутых ответов, анализировать неадаптированные</w:t>
            </w:r>
          </w:p>
        </w:tc>
      </w:tr>
      <w:tr w:rsidR="00333CD4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культурных традиций и народного творчества;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тексты на социальную тематику;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готовность к самовыражению в разных видах искусства,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владеть умениями формулировать на основе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>стремление проявлять качества творческой личности;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приобретенных социально-гуманитарных знаний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Овладение универсальными коммуникативными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>собственные суждения и аргументы по определенным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действиями: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проблемам с точки зрения социальных ценностей 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а) общение: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использовать ключевые понятия, теоретические</w:t>
            </w:r>
          </w:p>
        </w:tc>
      </w:tr>
      <w:tr w:rsidR="00333CD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333CD4" w:rsidRDefault="00333CD4">
      <w:pPr>
        <w:spacing w:line="172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11</w:t>
      </w:r>
    </w:p>
    <w:p w:rsidR="00333CD4" w:rsidRDefault="00333CD4">
      <w:pPr>
        <w:rPr>
          <w:rFonts w:ascii="Times New Roman" w:hAnsi="Times New Roman" w:cs="Times New Roman"/>
          <w:sz w:val="22"/>
        </w:rPr>
        <w:sectPr w:rsidR="00333CD4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333CD4" w:rsidRDefault="00333CD4">
      <w:pPr>
        <w:spacing w:line="242" w:lineRule="exact"/>
        <w:rPr>
          <w:rFonts w:ascii="Times New Roman" w:eastAsia="Times New Roman" w:hAnsi="Times New Roman" w:cs="Times New Roman"/>
        </w:rPr>
      </w:pPr>
      <w:bookmarkStart w:id="7" w:name="page12"/>
      <w:bookmarkEnd w:id="7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333CD4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- осуществлять коммуникации во всех сферах жизни;</w:t>
            </w: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положения социальных наук для объяснения явлений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8"/>
                <w:sz w:val="24"/>
                <w:lang w:eastAsia="en-US"/>
              </w:rPr>
              <w:t>- распознавать невербальные средства общения, понимать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социальной действительности; конкретизировать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значение социальных знаков, распознавать предпосылки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теоретические положения фактами социальной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конфликтных ситуаций и смягчать конфликты;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действительности, модельными ситуациями, примерами из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развернуто и логично излагать свою точку зрения с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личного социального опыта и фактами социальной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использованием языковых средств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действительности, в том числе по соблюдению правил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здорового образа жизни; умение создавать типологии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социальных процессов и явлений на основе предложенных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критериев</w:t>
            </w:r>
          </w:p>
        </w:tc>
      </w:tr>
      <w:tr w:rsidR="00333CD4">
        <w:trPr>
          <w:trHeight w:val="43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 06. Проявлять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осознание обучающимися российской гражданской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1) сформировать знания об (о):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гражданско-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идентичности;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обществе как целостной развивающейся системе в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патриотическую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целенаправленное развитие внутренней позиции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единстве и взаимодействии основных сфер и институтов;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позицию,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личности на основе духовно-нравственных ценностей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основах социальной динамики;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демонстрировать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народов Российской Федерации, исторических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особенностях процесса цифровизации и влиянии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осознанное поведение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национально-культурных традиций, формирование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массовых коммуникаций на все сферы жизни общества;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 основе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системы значимых ценностно-смысловых установок,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глобальных проблемах и вызовах современности;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традиционных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антикоррупционного мировоззрения, правосознания,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>перспективах развития современного общества, в том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общечеловеческих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экологической культуры, способности ставить цели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числе тенденций развития Российской Федерации;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ценностей, в том числе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строить жизненные планы;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человеке как субъекте общественных отношений 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 учетом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 части гражданского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сознательной деятельности;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гармонизации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осознание своих конституционных прав и обязанностей,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особенностях социализации личности в современных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межнациональных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уважение закона и правопорядка;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условиях, сознании, познании и самосознании человека;</w:t>
            </w:r>
          </w:p>
        </w:tc>
      </w:tr>
      <w:tr w:rsidR="00333CD4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межрелигиозных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принятие традиционных национальных,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особенностях профессиональной деятельности в области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отношений, применять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общечеловеческих гуманистических и демократических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науки, культуры, экономической и финансовой сферах;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стандарты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ценностей;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значении духовной культуры общества и разнообразии ее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антикоррупционного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готовность противостоять идеологии экстремизма,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видов и форм; экономике как науке и хозяйстве, роли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поведения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национализма, ксенофобии, дискриминации по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государства в экономике, в том числе государственной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социальным, религиозным, расовым, национальным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политики поддержки конкуренции и импортозамещения,</w:t>
            </w:r>
          </w:p>
        </w:tc>
      </w:tr>
      <w:tr w:rsidR="00333CD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333CD4" w:rsidRDefault="00333CD4">
      <w:pPr>
        <w:spacing w:line="172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12</w:t>
      </w:r>
    </w:p>
    <w:p w:rsidR="00333CD4" w:rsidRDefault="00333CD4">
      <w:pPr>
        <w:rPr>
          <w:rFonts w:ascii="Times New Roman" w:hAnsi="Times New Roman" w:cs="Times New Roman"/>
          <w:sz w:val="22"/>
        </w:rPr>
        <w:sectPr w:rsidR="00333CD4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333CD4" w:rsidRDefault="004A650C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1040" name="Прямая соединительная линия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ln w="609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4CE20656" id="Прямая соединительная линия 32" o:spid="_x0000_s1026" style="position:absolute;z-index:15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" strokeweight=".16931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6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41" name="Прямая соединительная 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09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26B59250" id="Прямая соединительная линия 31" o:spid="_x0000_s1026" style="position:absolute;z-index: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" strokeweight=".16931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7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42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108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5E2CB5D1" id="Прямая соединительная линия 30" o:spid="_x0000_s1026" style="position:absolute;z-index:17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" strokeweight=".16967mm">
                <o:lock v:ext="edit" shapetype="f"/>
                <w10:wrap anchorx="page" anchory="page"/>
              </v:line>
            </w:pict>
          </mc:Fallback>
        </mc:AlternateContent>
      </w:r>
      <w:bookmarkStart w:id="8" w:name="page13"/>
      <w:bookmarkEnd w:id="8"/>
    </w:p>
    <w:p w:rsidR="00333CD4" w:rsidRDefault="004A650C">
      <w:pPr>
        <w:spacing w:line="0" w:lineRule="atLeast"/>
        <w:ind w:left="20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признакам;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numPr>
          <w:ilvl w:val="0"/>
          <w:numId w:val="16"/>
        </w:numPr>
        <w:tabs>
          <w:tab w:val="left" w:pos="2199"/>
        </w:tabs>
        <w:spacing w:line="264" w:lineRule="auto"/>
        <w:ind w:left="2060" w:right="160" w:hanging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</w:r>
    </w:p>
    <w:p w:rsidR="00333CD4" w:rsidRDefault="00333CD4">
      <w:pPr>
        <w:spacing w:line="6" w:lineRule="exact"/>
        <w:rPr>
          <w:rFonts w:ascii="Times New Roman" w:eastAsia="Arial" w:hAnsi="Times New Roman" w:cs="Times New Roman"/>
          <w:sz w:val="24"/>
        </w:rPr>
      </w:pPr>
    </w:p>
    <w:p w:rsidR="00333CD4" w:rsidRDefault="004A650C">
      <w:pPr>
        <w:numPr>
          <w:ilvl w:val="0"/>
          <w:numId w:val="16"/>
        </w:numPr>
        <w:tabs>
          <w:tab w:val="left" w:pos="2199"/>
        </w:tabs>
        <w:spacing w:line="302" w:lineRule="auto"/>
        <w:ind w:left="2060" w:hanging="1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умение взаимодействовать с социальными институтами в соответствии с их функциями и назначением;</w:t>
      </w:r>
    </w:p>
    <w:p w:rsidR="00333CD4" w:rsidRDefault="004A650C">
      <w:pPr>
        <w:numPr>
          <w:ilvl w:val="0"/>
          <w:numId w:val="16"/>
        </w:numPr>
        <w:tabs>
          <w:tab w:val="left" w:pos="2199"/>
        </w:tabs>
        <w:spacing w:line="264" w:lineRule="auto"/>
        <w:ind w:left="2060" w:right="1400" w:hanging="1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готовность к гуманитарной и волонтерской деятельности; патриотического воспитания:</w:t>
      </w:r>
    </w:p>
    <w:p w:rsidR="00333CD4" w:rsidRDefault="00333CD4">
      <w:pPr>
        <w:spacing w:line="6" w:lineRule="exact"/>
        <w:rPr>
          <w:rFonts w:ascii="Times New Roman" w:eastAsia="Arial" w:hAnsi="Times New Roman" w:cs="Times New Roman"/>
          <w:sz w:val="24"/>
        </w:rPr>
      </w:pPr>
    </w:p>
    <w:p w:rsidR="00333CD4" w:rsidRDefault="004A650C">
      <w:pPr>
        <w:numPr>
          <w:ilvl w:val="0"/>
          <w:numId w:val="16"/>
        </w:numPr>
        <w:tabs>
          <w:tab w:val="left" w:pos="2199"/>
        </w:tabs>
        <w:spacing w:line="288" w:lineRule="auto"/>
        <w:ind w:left="2060" w:right="80" w:hanging="1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333CD4" w:rsidRDefault="004A650C">
      <w:pPr>
        <w:numPr>
          <w:ilvl w:val="0"/>
          <w:numId w:val="16"/>
        </w:numPr>
        <w:tabs>
          <w:tab w:val="left" w:pos="2199"/>
        </w:tabs>
        <w:spacing w:line="288" w:lineRule="auto"/>
        <w:ind w:left="2060" w:right="120" w:hanging="1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</w:r>
    </w:p>
    <w:p w:rsidR="00333CD4" w:rsidRDefault="004A650C">
      <w:pPr>
        <w:numPr>
          <w:ilvl w:val="0"/>
          <w:numId w:val="16"/>
        </w:numPr>
        <w:tabs>
          <w:tab w:val="left" w:pos="2199"/>
        </w:tabs>
        <w:spacing w:line="276" w:lineRule="auto"/>
        <w:ind w:left="2060" w:right="80" w:hanging="1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идейная убежденность, готовность к служению и защите Отечества, ответственность за его судьбу; освоенные обучающимися межпредметные понятия и универсальные учебные действия (регулятивные, познавательные, коммуникативные);</w:t>
      </w:r>
    </w:p>
    <w:p w:rsidR="00333CD4" w:rsidRDefault="004A650C">
      <w:pPr>
        <w:numPr>
          <w:ilvl w:val="0"/>
          <w:numId w:val="16"/>
        </w:numPr>
        <w:tabs>
          <w:tab w:val="left" w:pos="2199"/>
        </w:tabs>
        <w:spacing w:line="312" w:lineRule="auto"/>
        <w:ind w:left="2060" w:right="60" w:hanging="1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</w:t>
      </w:r>
    </w:p>
    <w:p w:rsidR="00333CD4" w:rsidRDefault="004A650C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8" behindDoc="0" locked="0" layoutInCell="1" allowOverlap="1">
                <wp:simplePos x="0" y="0"/>
                <wp:positionH relativeFrom="column">
                  <wp:posOffset>5109845</wp:posOffset>
                </wp:positionH>
                <wp:positionV relativeFrom="paragraph">
                  <wp:posOffset>-5579745</wp:posOffset>
                </wp:positionV>
                <wp:extent cx="0" cy="5562600"/>
                <wp:effectExtent l="0" t="0" r="19050" b="19050"/>
                <wp:wrapNone/>
                <wp:docPr id="1043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238122DF" id="Прямая соединительная линия 29" o:spid="_x0000_s1026" style="position:absolute;z-index:1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402.35pt,-439.35pt" to="402.35pt,-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" strokeweight=".48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9" behindDoc="0" locked="0" layoutInCell="1" allowOverlap="1">
                <wp:simplePos x="0" y="0"/>
                <wp:positionH relativeFrom="column">
                  <wp:posOffset>8997315</wp:posOffset>
                </wp:positionH>
                <wp:positionV relativeFrom="paragraph">
                  <wp:posOffset>-5579745</wp:posOffset>
                </wp:positionV>
                <wp:extent cx="0" cy="5562600"/>
                <wp:effectExtent l="0" t="0" r="19050" b="19050"/>
                <wp:wrapNone/>
                <wp:docPr id="1044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108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5A96BDB6" id="Прямая соединительная линия 28" o:spid="_x0000_s1026" style="position:absolute;z-index:19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708.45pt,-439.35pt" to="708.45pt,-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" strokeweight=".16967mm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0" behindDoc="0" locked="0" layoutInCell="1" allowOverlap="1">
                <wp:simplePos x="0" y="0"/>
                <wp:positionH relativeFrom="column">
                  <wp:posOffset>-362585</wp:posOffset>
                </wp:positionH>
                <wp:positionV relativeFrom="paragraph">
                  <wp:posOffset>-20320</wp:posOffset>
                </wp:positionV>
                <wp:extent cx="9363075" cy="0"/>
                <wp:effectExtent l="0" t="0" r="9525" b="19050"/>
                <wp:wrapNone/>
                <wp:docPr id="1045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2A1A213E" id="Прямая соединительная линия 27" o:spid="_x0000_s1026" style="position:absolute;z-index: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28.55pt,-1.6pt" to="708.7pt,-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" strokeweight=".48pt">
                <o:lock v:ext="edit" shapetype="f"/>
              </v:line>
            </w:pict>
          </mc:Fallback>
        </mc:AlternateContent>
      </w:r>
    </w:p>
    <w:p w:rsidR="00333CD4" w:rsidRDefault="004A650C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column"/>
      </w: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особенностях рыночных отношений в современной</w:t>
      </w:r>
    </w:p>
    <w:p w:rsidR="00333CD4" w:rsidRDefault="00333CD4">
      <w:pPr>
        <w:spacing w:line="36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экономике;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роли государственного бюджета в реализации полномочий</w:t>
      </w:r>
    </w:p>
    <w:p w:rsidR="00333CD4" w:rsidRDefault="00333CD4">
      <w:pPr>
        <w:spacing w:line="7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органов государственной власти, этапах бюджетного</w:t>
      </w:r>
    </w:p>
    <w:p w:rsidR="00333CD4" w:rsidRDefault="00333CD4">
      <w:pPr>
        <w:spacing w:line="48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процесса, механизмах принятия бюджетных решений;</w:t>
      </w:r>
    </w:p>
    <w:p w:rsidR="00333CD4" w:rsidRDefault="00333CD4">
      <w:pPr>
        <w:spacing w:line="43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социальных отношениях, направлениях социальной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политики в Российской Федерации, в том числе поддержки</w:t>
      </w:r>
    </w:p>
    <w:p w:rsidR="00333CD4" w:rsidRDefault="00333CD4">
      <w:pPr>
        <w:spacing w:line="66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семьи, государственной политики в сфере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межнациональных отношений; структуре и функциях</w:t>
      </w:r>
    </w:p>
    <w:p w:rsidR="00333CD4" w:rsidRDefault="00333CD4">
      <w:pPr>
        <w:spacing w:line="45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политической системы общества, направлениях</w:t>
      </w:r>
    </w:p>
    <w:p w:rsidR="00333CD4" w:rsidRDefault="00333CD4">
      <w:pPr>
        <w:spacing w:line="36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государственной политики Российской Федерации;</w:t>
      </w:r>
    </w:p>
    <w:p w:rsidR="00333CD4" w:rsidRDefault="00333CD4">
      <w:pPr>
        <w:spacing w:line="36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конституционном статусе и полномочиях органов</w:t>
      </w:r>
    </w:p>
    <w:p w:rsidR="00333CD4" w:rsidRDefault="00333CD4">
      <w:pPr>
        <w:spacing w:line="36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государственной власти;</w:t>
      </w:r>
    </w:p>
    <w:p w:rsidR="00333CD4" w:rsidRDefault="00333CD4">
      <w:pPr>
        <w:spacing w:line="36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системе прав человека и гражданина в Российской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Федерации, правах ребенка и механизмах защиты прав в</w:t>
      </w:r>
    </w:p>
    <w:p w:rsidR="00333CD4" w:rsidRDefault="00333CD4">
      <w:pPr>
        <w:spacing w:line="66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Российской Федерации;</w:t>
      </w:r>
    </w:p>
    <w:p w:rsidR="00333CD4" w:rsidRDefault="00333CD4">
      <w:pPr>
        <w:spacing w:line="36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правовом регулирования гражданских, семейных,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трудовых, налоговых, образовательных, административных,</w:t>
      </w:r>
    </w:p>
    <w:p w:rsidR="00333CD4" w:rsidRDefault="00333CD4">
      <w:pPr>
        <w:spacing w:line="77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уголовных общественных отношений;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системе права и законодательства Российской Федерации;</w:t>
      </w:r>
    </w:p>
    <w:p w:rsidR="00333CD4" w:rsidRDefault="00333CD4">
      <w:pPr>
        <w:spacing w:line="7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numPr>
          <w:ilvl w:val="0"/>
          <w:numId w:val="18"/>
        </w:numPr>
        <w:tabs>
          <w:tab w:val="left" w:pos="269"/>
        </w:tabs>
        <w:spacing w:line="312" w:lineRule="auto"/>
        <w:ind w:left="5" w:right="24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уметь 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</w:t>
      </w:r>
    </w:p>
    <w:p w:rsidR="00333CD4" w:rsidRDefault="00333CD4">
      <w:pPr>
        <w:spacing w:line="312" w:lineRule="auto"/>
        <w:rPr>
          <w:rFonts w:ascii="Times New Roman" w:eastAsia="Arial" w:hAnsi="Times New Roman" w:cs="Times New Roman"/>
          <w:sz w:val="21"/>
        </w:rPr>
        <w:sectPr w:rsidR="00333CD4">
          <w:pgSz w:w="16840" w:h="11906" w:orient="landscape"/>
          <w:pgMar w:top="1440" w:right="1138" w:bottom="442" w:left="1440" w:header="0" w:footer="0" w:gutter="0"/>
          <w:cols w:num="2" w:space="720" w:equalWidth="0">
            <w:col w:w="7900" w:space="255"/>
            <w:col w:w="6105" w:space="215"/>
          </w:cols>
        </w:sectPr>
      </w:pPr>
    </w:p>
    <w:p w:rsidR="00333CD4" w:rsidRDefault="00333CD4">
      <w:pPr>
        <w:spacing w:line="154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14040"/>
        <w:rPr>
          <w:rFonts w:ascii="Times New Roman" w:hAnsi="Times New Roman" w:cs="Times New Roman"/>
          <w:sz w:val="21"/>
        </w:rPr>
      </w:pPr>
      <w:r>
        <w:rPr>
          <w:rFonts w:ascii="Times New Roman" w:hAnsi="Times New Roman" w:cs="Times New Roman"/>
          <w:sz w:val="21"/>
        </w:rPr>
        <w:t>13</w:t>
      </w:r>
    </w:p>
    <w:p w:rsidR="00333CD4" w:rsidRDefault="00333CD4">
      <w:pPr>
        <w:rPr>
          <w:rFonts w:ascii="Times New Roman" w:hAnsi="Times New Roman" w:cs="Times New Roman"/>
          <w:sz w:val="21"/>
        </w:rPr>
        <w:sectPr w:rsidR="00333CD4">
          <w:type w:val="continuous"/>
          <w:pgSz w:w="16840" w:h="11906" w:orient="landscape"/>
          <w:pgMar w:top="1440" w:right="1138" w:bottom="442" w:left="1440" w:header="0" w:footer="0" w:gutter="0"/>
          <w:cols w:space="720"/>
        </w:sectPr>
      </w:pPr>
    </w:p>
    <w:p w:rsidR="00333CD4" w:rsidRDefault="004A650C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1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104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ln w="609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31C7E71D" id="Прямая соединительная линия 26" o:spid="_x0000_s1026" style="position:absolute;z-index:21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" strokeweight=".16931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2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47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09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0A6EBFF1" id="Прямая соединительная линия 25" o:spid="_x0000_s1026" style="position:absolute;z-index:2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" strokeweight=".16931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3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48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108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5C5F2E57" id="Прямая соединительная линия 24" o:spid="_x0000_s1026" style="position:absolute;z-index:23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" strokeweight=".16967mm">
                <o:lock v:ext="edit" shapetype="f"/>
                <w10:wrap anchorx="page" anchory="page"/>
              </v:line>
            </w:pict>
          </mc:Fallback>
        </mc:AlternateContent>
      </w:r>
      <w:bookmarkStart w:id="9" w:name="page14"/>
      <w:bookmarkEnd w:id="9"/>
    </w:p>
    <w:p w:rsidR="00333CD4" w:rsidRDefault="004A650C">
      <w:pPr>
        <w:spacing w:line="300" w:lineRule="auto"/>
        <w:ind w:left="2060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работниками и сверстниками, к участию в построении индивидуальной образовательной траектории;</w:t>
      </w:r>
    </w:p>
    <w:p w:rsidR="00333CD4" w:rsidRDefault="00333CD4">
      <w:pPr>
        <w:spacing w:line="2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numPr>
          <w:ilvl w:val="0"/>
          <w:numId w:val="20"/>
        </w:numPr>
        <w:tabs>
          <w:tab w:val="left" w:pos="2199"/>
        </w:tabs>
        <w:spacing w:line="360" w:lineRule="auto"/>
        <w:ind w:left="2060" w:right="380" w:hanging="1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овладение навыками учебно-исследовательской, проектной и социальной деятельности</w:t>
      </w:r>
    </w:p>
    <w:p w:rsidR="00333CD4" w:rsidRDefault="004A650C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4" behindDoc="0" locked="0" layoutInCell="1" allowOverlap="1">
                <wp:simplePos x="0" y="0"/>
                <wp:positionH relativeFrom="column">
                  <wp:posOffset>5109845</wp:posOffset>
                </wp:positionH>
                <wp:positionV relativeFrom="paragraph">
                  <wp:posOffset>-849630</wp:posOffset>
                </wp:positionV>
                <wp:extent cx="0" cy="5561965"/>
                <wp:effectExtent l="0" t="0" r="19050" b="19685"/>
                <wp:wrapNone/>
                <wp:docPr id="1049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47827696" id="Прямая соединительная линия 23" o:spid="_x0000_s1026" style="position:absolute;z-index: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402.35pt,-66.9pt" to="402.35pt,37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" strokeweight=".48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" behindDoc="0" locked="0" layoutInCell="1" allowOverlap="1">
                <wp:simplePos x="0" y="0"/>
                <wp:positionH relativeFrom="column">
                  <wp:posOffset>8997315</wp:posOffset>
                </wp:positionH>
                <wp:positionV relativeFrom="paragraph">
                  <wp:posOffset>-849630</wp:posOffset>
                </wp:positionV>
                <wp:extent cx="0" cy="5561965"/>
                <wp:effectExtent l="0" t="0" r="19050" b="19685"/>
                <wp:wrapNone/>
                <wp:docPr id="1050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ln w="6108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6AE67445" id="Прямая соединительная линия 22" o:spid="_x0000_s1026" style="position:absolute;z-index:25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708.45pt,-66.9pt" to="708.45pt,37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" strokeweight=".16967mm">
                <o:lock v:ext="edit" shapetype="f"/>
              </v:line>
            </w:pict>
          </mc:Fallback>
        </mc:AlternateContent>
      </w:r>
    </w:p>
    <w:p w:rsidR="00333CD4" w:rsidRDefault="004A650C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column"/>
      </w:r>
    </w:p>
    <w:p w:rsidR="00333CD4" w:rsidRDefault="004A650C">
      <w:pPr>
        <w:spacing w:line="300" w:lineRule="auto"/>
        <w:ind w:left="5" w:right="1060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России и традиций народов России, общественной стабильности и целостности государства;</w:t>
      </w:r>
    </w:p>
    <w:p w:rsidR="00333CD4" w:rsidRDefault="00333CD4">
      <w:pPr>
        <w:spacing w:line="2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numPr>
          <w:ilvl w:val="0"/>
          <w:numId w:val="22"/>
        </w:numPr>
        <w:tabs>
          <w:tab w:val="left" w:pos="269"/>
        </w:tabs>
        <w:spacing w:line="302" w:lineRule="auto"/>
        <w:ind w:left="5" w:right="22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владеть базовым понятийным аппаратом социальных наук, умение различать существенные и несущественные признаки понятий, определять различные смыслы многозначных понятий, классифицировать используемые в социальных науках понятия и термины; использовать понятийный аппарат при анализе и оценке социальных явлений, для ориентации в социальных науках и при изложении собственных суждений и построении устных и письменных высказываний;</w:t>
      </w:r>
    </w:p>
    <w:p w:rsidR="00333CD4" w:rsidRDefault="00333CD4">
      <w:pPr>
        <w:spacing w:line="3" w:lineRule="exact"/>
        <w:rPr>
          <w:rFonts w:ascii="Times New Roman" w:eastAsia="Arial" w:hAnsi="Times New Roman" w:cs="Times New Roman"/>
          <w:sz w:val="21"/>
        </w:rPr>
      </w:pPr>
    </w:p>
    <w:p w:rsidR="00333CD4" w:rsidRDefault="004A650C">
      <w:pPr>
        <w:numPr>
          <w:ilvl w:val="0"/>
          <w:numId w:val="22"/>
        </w:numPr>
        <w:tabs>
          <w:tab w:val="left" w:pos="269"/>
        </w:tabs>
        <w:spacing w:line="302" w:lineRule="auto"/>
        <w:ind w:left="5" w:right="24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владеть умениями устанавливать, выявлять, объяснять причинно-следственные, функциональные, иерархические и другие связи социальных объектов и процессов, включая умения характеризовать взаимовлияние природы и общества, приводить примеры взаимосвязи всех сфер жизни общества; выявлять причины и последствия преобразований в различных сферах жизни российского общества; характеризовать функции социальных институтов; обосновывать иерархию нормативных правовых актов в системе российского законодательства;</w:t>
      </w:r>
    </w:p>
    <w:p w:rsidR="00333CD4" w:rsidRDefault="004A650C">
      <w:pPr>
        <w:numPr>
          <w:ilvl w:val="0"/>
          <w:numId w:val="22"/>
        </w:numPr>
        <w:tabs>
          <w:tab w:val="left" w:pos="269"/>
        </w:tabs>
        <w:spacing w:line="290" w:lineRule="auto"/>
        <w:ind w:left="5" w:right="300" w:hanging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связи социальных объектов и явлений с помощью различных знаковых систем; сформированность представлений о методах изучения социальных явлений и процессов,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прогнозирование;</w:t>
      </w:r>
    </w:p>
    <w:p w:rsidR="00333CD4" w:rsidRDefault="00333CD4">
      <w:pPr>
        <w:spacing w:line="290" w:lineRule="auto"/>
        <w:rPr>
          <w:rFonts w:ascii="Times New Roman" w:eastAsia="Arial" w:hAnsi="Times New Roman" w:cs="Times New Roman"/>
          <w:sz w:val="22"/>
        </w:rPr>
        <w:sectPr w:rsidR="00333CD4">
          <w:pgSz w:w="16840" w:h="11906" w:orient="landscape"/>
          <w:pgMar w:top="1440" w:right="1138" w:bottom="442" w:left="1440" w:header="0" w:footer="0" w:gutter="0"/>
          <w:cols w:num="2" w:space="720" w:equalWidth="0">
            <w:col w:w="7440" w:space="715"/>
            <w:col w:w="6105" w:space="215"/>
          </w:cols>
        </w:sectPr>
      </w:pPr>
    </w:p>
    <w:p w:rsidR="00333CD4" w:rsidRDefault="004A650C">
      <w:pPr>
        <w:spacing w:line="172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6" behindDoc="0" locked="0" layoutInCell="1" allowOverlap="1">
                <wp:simplePos x="0" y="0"/>
                <wp:positionH relativeFrom="column">
                  <wp:posOffset>-289560</wp:posOffset>
                </wp:positionH>
                <wp:positionV relativeFrom="paragraph">
                  <wp:posOffset>90170</wp:posOffset>
                </wp:positionV>
                <wp:extent cx="9363075" cy="0"/>
                <wp:effectExtent l="0" t="0" r="9525" b="19050"/>
                <wp:wrapNone/>
                <wp:docPr id="105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0E363595" id="Прямая соединительная линия 21" o:spid="_x0000_s1026" style="position:absolute;z-index:2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22.8pt,7.1pt" to="714.4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" strokeweight=".48pt">
                <o:lock v:ext="edit" shapetype="f"/>
              </v:line>
            </w:pict>
          </mc:Fallback>
        </mc:AlternateContent>
      </w:r>
    </w:p>
    <w:p w:rsidR="00333CD4" w:rsidRDefault="00333CD4">
      <w:pPr>
        <w:spacing w:line="0" w:lineRule="atLeast"/>
        <w:ind w:left="-567" w:right="87"/>
        <w:rPr>
          <w:rFonts w:ascii="Times New Roman" w:hAnsi="Times New Roman" w:cs="Times New Roman"/>
          <w:sz w:val="21"/>
        </w:rPr>
      </w:pPr>
    </w:p>
    <w:p w:rsidR="00333CD4" w:rsidRDefault="00333CD4">
      <w:pPr>
        <w:spacing w:line="0" w:lineRule="atLeast"/>
        <w:ind w:left="-567" w:right="87"/>
        <w:rPr>
          <w:rFonts w:ascii="Times New Roman" w:hAnsi="Times New Roman" w:cs="Times New Roman"/>
          <w:sz w:val="21"/>
        </w:rPr>
      </w:pPr>
    </w:p>
    <w:p w:rsidR="00333CD4" w:rsidRDefault="004A650C">
      <w:pPr>
        <w:spacing w:line="0" w:lineRule="atLeast"/>
        <w:ind w:left="-567" w:right="87"/>
        <w:jc w:val="right"/>
        <w:rPr>
          <w:rFonts w:ascii="Times New Roman" w:hAnsi="Times New Roman" w:cs="Times New Roman"/>
          <w:sz w:val="21"/>
        </w:rPr>
      </w:pPr>
      <w:r>
        <w:rPr>
          <w:rFonts w:ascii="Times New Roman" w:hAnsi="Times New Roman" w:cs="Times New Roman"/>
          <w:sz w:val="21"/>
        </w:rPr>
        <w:t>14</w:t>
      </w:r>
    </w:p>
    <w:p w:rsidR="00333CD4" w:rsidRDefault="00333CD4">
      <w:pPr>
        <w:rPr>
          <w:rFonts w:ascii="Times New Roman" w:hAnsi="Times New Roman" w:cs="Times New Roman"/>
          <w:sz w:val="21"/>
        </w:rPr>
        <w:sectPr w:rsidR="00333CD4">
          <w:type w:val="continuous"/>
          <w:pgSz w:w="16840" w:h="11906" w:orient="landscape"/>
          <w:pgMar w:top="1440" w:right="1138" w:bottom="442" w:left="1440" w:header="0" w:footer="0" w:gutter="0"/>
          <w:cols w:space="720"/>
        </w:sectPr>
      </w:pPr>
    </w:p>
    <w:p w:rsidR="00333CD4" w:rsidRDefault="004A650C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7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1052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ln w="609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4A1D752D" id="Прямая соединительная линия 20" o:spid="_x0000_s1026" style="position:absolute;z-index:27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" strokeweight=".16931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8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53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09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0F5D6109" id="Прямая соединительная линия 19" o:spid="_x0000_s1026" style="position:absolute;z-index: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" strokeweight=".16931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9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54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108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5A9065DF" id="Прямая соединительная линия 18" o:spid="_x0000_s1026" style="position:absolute;z-index:2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" strokeweight=".16967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30" behindDoc="0" locked="0" layoutInCell="1" allowOverlap="1">
                <wp:simplePos x="0" y="0"/>
                <wp:positionH relativeFrom="page">
                  <wp:posOffset>6024245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55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550CA158" id="Прямая соединительная линия 17" o:spid="_x0000_s1026" style="position:absolute;z-index:3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74.35pt,85.05pt" to="474.3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" strokeweight=".48pt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32" behindDoc="0" locked="0" layoutInCell="1" allowOverlap="1">
                <wp:simplePos x="0" y="0"/>
                <wp:positionH relativeFrom="page">
                  <wp:posOffset>9911715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5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108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135E4668" id="Прямая соединительная линия 16" o:spid="_x0000_s1026" style="position:absolute;z-index: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780.45pt,85.05pt" to="780.4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" strokeweight=".16967mm">
                <o:lock v:ext="edit" shapetype="f"/>
                <w10:wrap anchorx="page" anchory="page"/>
              </v:line>
            </w:pict>
          </mc:Fallback>
        </mc:AlternateContent>
      </w:r>
      <w:bookmarkStart w:id="10" w:name="page15"/>
      <w:bookmarkEnd w:id="10"/>
    </w:p>
    <w:p w:rsidR="00333CD4" w:rsidRDefault="004A650C">
      <w:pPr>
        <w:numPr>
          <w:ilvl w:val="0"/>
          <w:numId w:val="24"/>
        </w:numPr>
        <w:tabs>
          <w:tab w:val="left" w:pos="8424"/>
        </w:tabs>
        <w:spacing w:line="302" w:lineRule="auto"/>
        <w:ind w:left="8160" w:right="42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владеть умениями применять полученные знания при анализе социальной информации, полученной из источников разного типа, включая официальные публикации на интернет-ресурсах государственных органов, нормативные правовые акты, государственные документы стратегического характера, публикации в средствах массовой информации; осуществлять поиск социальной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сведений,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мнения;</w:t>
      </w:r>
    </w:p>
    <w:p w:rsidR="00333CD4" w:rsidRDefault="00333CD4">
      <w:pPr>
        <w:spacing w:line="3" w:lineRule="exact"/>
        <w:rPr>
          <w:rFonts w:ascii="Times New Roman" w:eastAsia="Arial" w:hAnsi="Times New Roman" w:cs="Times New Roman"/>
          <w:sz w:val="21"/>
        </w:rPr>
      </w:pPr>
    </w:p>
    <w:p w:rsidR="00333CD4" w:rsidRDefault="004A650C">
      <w:pPr>
        <w:numPr>
          <w:ilvl w:val="0"/>
          <w:numId w:val="24"/>
        </w:numPr>
        <w:tabs>
          <w:tab w:val="left" w:pos="8424"/>
        </w:tabs>
        <w:spacing w:line="288" w:lineRule="auto"/>
        <w:ind w:left="8160" w:right="460" w:hanging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владеть умениями проводить с опорой на полученные знания учебно-исследовательскую и проектную деятельность,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социальной проблематике, составлять сложный и тезисный план развернутых ответов, анализировать неадаптированные тексты на социальную тематику;</w:t>
      </w:r>
    </w:p>
    <w:p w:rsidR="00333CD4" w:rsidRDefault="00333CD4">
      <w:pPr>
        <w:spacing w:line="2" w:lineRule="exact"/>
        <w:rPr>
          <w:rFonts w:ascii="Times New Roman" w:eastAsia="Arial" w:hAnsi="Times New Roman" w:cs="Times New Roman"/>
          <w:sz w:val="22"/>
        </w:rPr>
      </w:pPr>
    </w:p>
    <w:p w:rsidR="00333CD4" w:rsidRDefault="004A650C">
      <w:pPr>
        <w:numPr>
          <w:ilvl w:val="0"/>
          <w:numId w:val="24"/>
        </w:numPr>
        <w:tabs>
          <w:tab w:val="left" w:pos="8424"/>
        </w:tabs>
        <w:spacing w:line="324" w:lineRule="auto"/>
        <w:ind w:left="8160" w:right="200" w:hanging="5"/>
        <w:rPr>
          <w:rFonts w:ascii="Times New Roman" w:eastAsia="Arial" w:hAnsi="Times New Roman" w:cs="Times New Roman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33" behindDoc="0" locked="0" layoutInCell="1" allowOverlap="1">
                <wp:simplePos x="0" y="0"/>
                <wp:positionH relativeFrom="column">
                  <wp:posOffset>-194945</wp:posOffset>
                </wp:positionH>
                <wp:positionV relativeFrom="paragraph">
                  <wp:posOffset>608330</wp:posOffset>
                </wp:positionV>
                <wp:extent cx="9363075" cy="0"/>
                <wp:effectExtent l="0" t="0" r="9525" b="19050"/>
                <wp:wrapNone/>
                <wp:docPr id="1057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00B636B5" id="Прямая соединительная линия 15" o:spid="_x0000_s1026" style="position:absolute;z-index:33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15.35pt,47.9pt" to="721.9pt,4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" strokeweight=".48pt">
                <o:lock v:ext="edit" shapetype="f"/>
              </v:line>
            </w:pict>
          </mc:Fallback>
        </mc:AlternateContent>
      </w:r>
      <w:r>
        <w:rPr>
          <w:rFonts w:ascii="Times New Roman" w:eastAsia="Arial" w:hAnsi="Times New Roman" w:cs="Times New Roman"/>
          <w:sz w:val="21"/>
        </w:rPr>
        <w:t xml:space="preserve">использовать обществоведческие знания для взаимодействия с представителями других национальностей и культур в целях успешного выполнения </w:t>
      </w:r>
      <w:r>
        <w:rPr>
          <w:rFonts w:ascii="Times New Roman" w:eastAsia="Arial" w:hAnsi="Times New Roman" w:cs="Times New Roman"/>
          <w:sz w:val="24"/>
        </w:rPr>
        <w:t>типичных социальных ролей,</w:t>
      </w:r>
    </w:p>
    <w:p w:rsidR="00333CD4" w:rsidRDefault="00333CD4">
      <w:pPr>
        <w:spacing w:line="2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129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0" w:lineRule="atLeast"/>
        <w:jc w:val="right"/>
        <w:rPr>
          <w:rFonts w:ascii="Times New Roman" w:hAnsi="Times New Roman" w:cs="Times New Roman"/>
          <w:sz w:val="22"/>
        </w:rPr>
      </w:pPr>
    </w:p>
    <w:p w:rsidR="00333CD4" w:rsidRDefault="004A650C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15</w:t>
      </w:r>
    </w:p>
    <w:p w:rsidR="00333CD4" w:rsidRDefault="00333CD4">
      <w:pPr>
        <w:rPr>
          <w:rFonts w:ascii="Times New Roman" w:hAnsi="Times New Roman" w:cs="Times New Roman"/>
          <w:sz w:val="22"/>
        </w:rPr>
        <w:sectPr w:rsidR="00333CD4">
          <w:pgSz w:w="16840" w:h="11906" w:orient="landscape"/>
          <w:pgMar w:top="1440" w:right="1138" w:bottom="430" w:left="1440" w:header="0" w:footer="0" w:gutter="0"/>
          <w:cols w:space="720"/>
        </w:sectPr>
      </w:pPr>
    </w:p>
    <w:p w:rsidR="00333CD4" w:rsidRDefault="004A650C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34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1058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ln w="609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4FC641D7" id="Прямая соединительная линия 14" o:spid="_x0000_s1026" style="position:absolute;z-index:3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" strokeweight=".16931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35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59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09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3E6CAAFC" id="Прямая соединительная линия 13" o:spid="_x0000_s1026" style="position:absolute;z-index:35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" strokeweight=".16931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36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60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108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38294A46" id="Прямая соединительная линия 12" o:spid="_x0000_s1026" style="position:absolute;z-index: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" strokeweight=".16967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37" behindDoc="0" locked="0" layoutInCell="1" allowOverlap="1">
                <wp:simplePos x="0" y="0"/>
                <wp:positionH relativeFrom="page">
                  <wp:posOffset>6024245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6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7F4B4B7C" id="Прямая соединительная линия 11" o:spid="_x0000_s1026" style="position:absolute;z-index:37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74.35pt,85.05pt" to="474.3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" strokeweight=".48pt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38" behindDoc="0" locked="0" layoutInCell="1" allowOverlap="1">
                <wp:simplePos x="0" y="0"/>
                <wp:positionH relativeFrom="page">
                  <wp:posOffset>9911715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62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108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6F1543E4" id="Прямая соединительная линия 10" o:spid="_x0000_s1026" style="position:absolute;z-index:3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780.45pt,85.05pt" to="780.4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" strokeweight=".16967mm">
                <o:lock v:ext="edit" shapetype="f"/>
                <w10:wrap anchorx="page" anchory="page"/>
              </v:line>
            </w:pict>
          </mc:Fallback>
        </mc:AlternateContent>
      </w:r>
      <w:bookmarkStart w:id="11" w:name="page16"/>
      <w:bookmarkEnd w:id="11"/>
    </w:p>
    <w:p w:rsidR="00333CD4" w:rsidRDefault="004A650C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реализации прав и осознанного выполнения обязанностей</w:t>
      </w:r>
    </w:p>
    <w:p w:rsidR="00333CD4" w:rsidRDefault="00333CD4">
      <w:pPr>
        <w:spacing w:line="36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гражданина Российской Федерации, в том числе правомерного налогового поведения; ориентации в актуальных общественных событиях, определения личной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8160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гражданской позиции; осознание значимости здорового</w:t>
      </w:r>
    </w:p>
    <w:p w:rsidR="00333CD4" w:rsidRDefault="00333CD4">
      <w:pPr>
        <w:spacing w:line="43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образа жизни; роли непрерывного образования;</w:t>
      </w:r>
    </w:p>
    <w:p w:rsidR="00333CD4" w:rsidRDefault="00333CD4">
      <w:pPr>
        <w:spacing w:line="36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использовать средства информационно-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8160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коммуникационных технологий в решении различных</w:t>
      </w:r>
    </w:p>
    <w:p w:rsidR="00333CD4" w:rsidRDefault="00333CD4">
      <w:pPr>
        <w:spacing w:line="45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задач;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numPr>
          <w:ilvl w:val="0"/>
          <w:numId w:val="26"/>
        </w:numPr>
        <w:tabs>
          <w:tab w:val="left" w:pos="8424"/>
        </w:tabs>
        <w:spacing w:line="276" w:lineRule="auto"/>
        <w:ind w:left="8160" w:right="200" w:hanging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владеть умениями формулировать на основе приобретенных социально-гуманитарных знаний собственные суждения и аргументы по определенным проблемам с точки зрения социальных ценностей и использовать ключевые понятия, теоретические положения социальных наук для объяснения явлений социальной действительности; конкретизировать теоретические положения фактами социальной действительности, модельными ситуациями, примерами из личного социального опыта и фактами социальной действительности, в том числе по соблюдению правил здорового образа жизни; умение создавать типологии социальных процессов и явлений на основе предложенных критериев;</w:t>
      </w:r>
    </w:p>
    <w:p w:rsidR="00333CD4" w:rsidRDefault="00333CD4">
      <w:pPr>
        <w:spacing w:line="1" w:lineRule="exact"/>
        <w:rPr>
          <w:rFonts w:ascii="Times New Roman" w:eastAsia="Arial" w:hAnsi="Times New Roman" w:cs="Times New Roman"/>
          <w:sz w:val="23"/>
        </w:rPr>
      </w:pPr>
    </w:p>
    <w:p w:rsidR="00333CD4" w:rsidRDefault="004A650C">
      <w:pPr>
        <w:numPr>
          <w:ilvl w:val="0"/>
          <w:numId w:val="26"/>
        </w:numPr>
        <w:tabs>
          <w:tab w:val="left" w:pos="8544"/>
        </w:tabs>
        <w:spacing w:line="312" w:lineRule="auto"/>
        <w:ind w:left="8160" w:right="220" w:hanging="5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готовность применять знания о финансах и бюджетном регулировании при пользовании финансовыми услугами и инструментами; использовать финансовую информацию для достижения личных финансовых целей, </w:t>
      </w:r>
    </w:p>
    <w:p w:rsidR="00333CD4" w:rsidRDefault="004A650C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39" behindDoc="0" locked="0" layoutInCell="1" allowOverlap="1">
                <wp:simplePos x="0" y="0"/>
                <wp:positionH relativeFrom="column">
                  <wp:posOffset>-362585</wp:posOffset>
                </wp:positionH>
                <wp:positionV relativeFrom="paragraph">
                  <wp:posOffset>-20320</wp:posOffset>
                </wp:positionV>
                <wp:extent cx="9363075" cy="0"/>
                <wp:effectExtent l="0" t="0" r="9525" b="19050"/>
                <wp:wrapNone/>
                <wp:docPr id="1063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4659B9C9" id="Прямая соединительная линия 9" o:spid="_x0000_s1026" style="position:absolute;z-index:39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28.55pt,-1.6pt" to="708.7pt,-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" strokeweight=".48pt">
                <o:lock v:ext="edit" shapetype="f"/>
              </v:line>
            </w:pict>
          </mc:Fallback>
        </mc:AlternateContent>
      </w:r>
    </w:p>
    <w:p w:rsidR="00333CD4" w:rsidRDefault="00333CD4">
      <w:pPr>
        <w:spacing w:line="134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16</w:t>
      </w:r>
    </w:p>
    <w:p w:rsidR="00333CD4" w:rsidRDefault="00333CD4">
      <w:pPr>
        <w:rPr>
          <w:rFonts w:ascii="Times New Roman" w:hAnsi="Times New Roman" w:cs="Times New Roman"/>
          <w:sz w:val="22"/>
        </w:rPr>
        <w:sectPr w:rsidR="00333CD4">
          <w:pgSz w:w="16840" w:h="11906" w:orient="landscape"/>
          <w:pgMar w:top="1440" w:right="1138" w:bottom="430" w:left="1440" w:header="0" w:footer="0" w:gutter="0"/>
          <w:cols w:space="720"/>
        </w:sectPr>
      </w:pPr>
    </w:p>
    <w:p w:rsidR="00333CD4" w:rsidRDefault="00333CD4">
      <w:pPr>
        <w:spacing w:line="242" w:lineRule="exact"/>
        <w:rPr>
          <w:rFonts w:ascii="Times New Roman" w:eastAsia="Times New Roman" w:hAnsi="Times New Roman" w:cs="Times New Roman"/>
        </w:rPr>
      </w:pPr>
      <w:bookmarkStart w:id="12" w:name="page17"/>
      <w:bookmarkEnd w:id="12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333CD4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both"/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обеспечивать </w:t>
            </w:r>
            <w:r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  <w:t xml:space="preserve">финансовую безопасность с учетом рисков и способов их </w:t>
            </w: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снижения; сформированность гражданской </w:t>
            </w: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 xml:space="preserve">ответственности в части уплаты налогов для развития </w:t>
            </w: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общества и государства;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11) сформировать навыки оценивания социальной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информации, в том числе поступающей по каналам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сетевых коммуникаций, владение умением определять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степень достоверности информации; владение умением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соотносить различные оценки социальных явлений,</w:t>
            </w:r>
          </w:p>
        </w:tc>
      </w:tr>
      <w:tr w:rsidR="00333CD4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содержащиеся в источниках информации, давать на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основе полученных знаний правовую оценку действиям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людей в модельных ситуациях;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12) владеть умением самостоятельно оценивать 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принимать решения, выявлять с помощью полученных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знаний наиболее эффективные способы противодействия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коррупции; определять стратегии разрешения социальных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 межличностных конфликтов; оценивать поведение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людей и собственное поведение с точки зрения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социальных норм, ценностей, экономической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рациональности и финансовой грамотности; осознавать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неприемлемость антиобщественного поведения,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осознавать опасность алкоголизма и наркомании,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необходимость мер юридической ответственности, в том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числе для несовершеннолетних граждан.</w:t>
            </w:r>
          </w:p>
        </w:tc>
      </w:tr>
      <w:tr w:rsidR="00333CD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333CD4">
        <w:trPr>
          <w:trHeight w:val="263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3" w:lineRule="exact"/>
              <w:ind w:left="12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ОК 07. Содействовать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 области экологического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- конкретизировать теоретические положения фактами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сохранению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сформированность экологической культуры, понимание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>социальной действительности, модельными ситуациями,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окружающей среды,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влияния социально-экономических процессов на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  <w:t>примерами из личного социального опыта и фактами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ресурсосбережению,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состояние природной и социальной среды, осознание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  <w:t>социальной действительности, в том числе по соблюдению</w:t>
            </w:r>
          </w:p>
        </w:tc>
      </w:tr>
      <w:tr w:rsidR="00333CD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333CD4" w:rsidRDefault="00333CD4">
      <w:pPr>
        <w:spacing w:line="172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17</w:t>
      </w:r>
    </w:p>
    <w:p w:rsidR="00333CD4" w:rsidRDefault="00333CD4">
      <w:pPr>
        <w:rPr>
          <w:rFonts w:ascii="Times New Roman" w:hAnsi="Times New Roman" w:cs="Times New Roman"/>
          <w:sz w:val="22"/>
        </w:rPr>
        <w:sectPr w:rsidR="00333CD4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333CD4" w:rsidRDefault="00333CD4">
      <w:pPr>
        <w:spacing w:line="242" w:lineRule="exact"/>
        <w:rPr>
          <w:rFonts w:ascii="Times New Roman" w:eastAsia="Times New Roman" w:hAnsi="Times New Roman" w:cs="Times New Roman"/>
        </w:rPr>
      </w:pPr>
      <w:bookmarkStart w:id="13" w:name="page18"/>
      <w:bookmarkEnd w:id="13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20"/>
        <w:gridCol w:w="100"/>
      </w:tblGrid>
      <w:tr w:rsidR="00333CD4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применять знания об</w:t>
            </w: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глобального характера экологических проблем;</w:t>
            </w:r>
          </w:p>
        </w:tc>
        <w:tc>
          <w:tcPr>
            <w:tcW w:w="6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правил здорового образа жизни; умение создавать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изменении климата,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- планирование и осуществление действий в окружающей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типологии социальных процессов и явлений на основе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принципы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среде на основе знания целей устойчивого развития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предложенных критериев;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бережливого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человечества;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владеть умениями устанавливать, выявлять, объяснять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производства,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активное неприятие действий, приносящих вред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причинно-следственные, функциональные, иерархические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эффективно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окружающей среде;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и другие связи социальных объектов и процессов, включая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действовать в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- умение прогнозировать неблагоприятные экологические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умения характеризовать взаимовлияние природы и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чрезвычайных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последствия предпринимаемых действий, предотвращать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общества, приводить примеры взаимосвязи всех сфер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ситуациях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их;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жизни общества; выявлять причины и последствия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расширение опыта деятельности экологической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преобразований в различных сферах жизни российского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направленности;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общества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овладение навыками учебно-исследовательской,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проектной и социальной деятельности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 09. Пользоваться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наличие мотивации к обучению и личностному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- владеть умениями применять полученные знания при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профессиональной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развитию;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анализе социальной информации, полученной из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документацией на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 области ценности научного познания: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источников разного типа, включая  официальные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государственном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- сформированность мировоззрения, соответствующего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публикации на интернет-ресурсах  государственных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иностранном языках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современному уровню развития науки и общественной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органов, нормативные правовые акты, государственные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практики, основанного на диалоге культур,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документы стратегического характера, публикации в 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способствующего осознанию своего места в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средствах массовой информации;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поликультурном мире;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- совершенствование языковой и читательской культуры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как средства взаимодействия между людьми и познания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мира;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- осознание ценности научной деятельности, готовность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осуществлять проектную и исследовательскую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деятельность индивидуально и в группе;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Овладение универсальными учебными познавательными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333CD4">
        <w:trPr>
          <w:trHeight w:val="456"/>
        </w:trPr>
        <w:tc>
          <w:tcPr>
            <w:tcW w:w="25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200" w:type="dxa"/>
            <w:gridSpan w:val="2"/>
            <w:vAlign w:val="bottom"/>
            <w:hideMark/>
          </w:tcPr>
          <w:p w:rsidR="00333CD4" w:rsidRDefault="004A650C">
            <w:pPr>
              <w:spacing w:line="0" w:lineRule="atLeast"/>
              <w:ind w:left="5980"/>
              <w:rPr>
                <w:rFonts w:ascii="Times New Roman" w:hAnsi="Times New Roman" w:cs="Times New Roman"/>
                <w:w w:val="89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w w:val="89"/>
                <w:sz w:val="22"/>
                <w:lang w:eastAsia="en-US"/>
              </w:rPr>
              <w:t>18</w:t>
            </w:r>
          </w:p>
        </w:tc>
      </w:tr>
    </w:tbl>
    <w:p w:rsidR="00333CD4" w:rsidRDefault="00333CD4">
      <w:pPr>
        <w:rPr>
          <w:rFonts w:ascii="Times New Roman" w:hAnsi="Times New Roman" w:cs="Times New Roman"/>
          <w:w w:val="89"/>
          <w:sz w:val="22"/>
        </w:rPr>
        <w:sectPr w:rsidR="00333CD4">
          <w:pgSz w:w="16840" w:h="11906" w:orient="landscape"/>
          <w:pgMar w:top="1440" w:right="1138" w:bottom="404" w:left="860" w:header="0" w:footer="0" w:gutter="0"/>
          <w:cols w:space="720"/>
        </w:sectPr>
      </w:pPr>
    </w:p>
    <w:p w:rsidR="00333CD4" w:rsidRDefault="004A650C">
      <w:pPr>
        <w:spacing w:line="200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0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1064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ln w="609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257593E1" id="Прямая соединительная линия 8" o:spid="_x0000_s1026" style="position:absolute;z-index: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" strokeweight=".16931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1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3631565"/>
                <wp:effectExtent l="0" t="0" r="19050" b="26035"/>
                <wp:wrapNone/>
                <wp:docPr id="1065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631565"/>
                        </a:xfrm>
                        <a:prstGeom prst="line">
                          <a:avLst/>
                        </a:prstGeom>
                        <a:ln w="6108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66065AFD" id="Прямая соединительная линия 7" o:spid="_x0000_s1026" style="position:absolute;z-index:41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37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" strokeweight=".16967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2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3631565"/>
                <wp:effectExtent l="0" t="0" r="19050" b="26035"/>
                <wp:wrapNone/>
                <wp:docPr id="1066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631565"/>
                        </a:xfrm>
                        <a:prstGeom prst="line">
                          <a:avLst/>
                        </a:prstGeom>
                        <a:ln w="609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23AB25EE" id="Прямая соединительная линия 5" o:spid="_x0000_s1026" style="position:absolute;z-index:4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37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" strokeweight=".16931mm">
                <o:lock v:ext="edit" shapetype="f"/>
                <w10:wrap anchorx="page" anchory="page"/>
              </v:line>
            </w:pict>
          </mc:Fallback>
        </mc:AlternateContent>
      </w:r>
      <w:bookmarkStart w:id="14" w:name="page19"/>
      <w:bookmarkEnd w:id="14"/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75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column"/>
      </w:r>
    </w:p>
    <w:p w:rsidR="00333CD4" w:rsidRDefault="004A650C">
      <w:pPr>
        <w:spacing w:line="0" w:lineRule="atLeast"/>
        <w:ind w:left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действиями:</w:t>
      </w:r>
    </w:p>
    <w:p w:rsidR="00333CD4" w:rsidRDefault="004A650C">
      <w:pPr>
        <w:spacing w:line="20" w:lineRule="exact"/>
        <w:jc w:val="both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3" behindDoc="0" locked="0" layoutInCell="1" allowOverlap="1">
                <wp:simplePos x="0" y="0"/>
                <wp:positionH relativeFrom="column">
                  <wp:posOffset>3801745</wp:posOffset>
                </wp:positionH>
                <wp:positionV relativeFrom="paragraph">
                  <wp:posOffset>-177800</wp:posOffset>
                </wp:positionV>
                <wp:extent cx="0" cy="3630930"/>
                <wp:effectExtent l="0" t="0" r="19050" b="26669"/>
                <wp:wrapNone/>
                <wp:docPr id="1067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630930"/>
                        </a:xfrm>
                        <a:prstGeom prst="line">
                          <a:avLst/>
                        </a:prstGeom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5308DADA" id="Прямая соединительная линия 3" o:spid="_x0000_s1026" style="position:absolute;z-index:43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99.35pt,-14pt" to="299.35pt,27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" strokeweight=".48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4" behindDoc="0" locked="0" layoutInCell="1" allowOverlap="1">
                <wp:simplePos x="0" y="0"/>
                <wp:positionH relativeFrom="column">
                  <wp:posOffset>7689850</wp:posOffset>
                </wp:positionH>
                <wp:positionV relativeFrom="paragraph">
                  <wp:posOffset>-177800</wp:posOffset>
                </wp:positionV>
                <wp:extent cx="0" cy="3630930"/>
                <wp:effectExtent l="0" t="0" r="19050" b="26669"/>
                <wp:wrapNone/>
                <wp:docPr id="1068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630930"/>
                        </a:xfrm>
                        <a:prstGeom prst="line">
                          <a:avLst/>
                        </a:prstGeom>
                        <a:ln w="6108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7EAC034A" id="Прямая соединительная линия 2" o:spid="_x0000_s1026" style="position:absolute;z-index: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605.5pt,-14pt" to="605.5pt,27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" strokeweight=".16967mm">
                <o:lock v:ext="edit" shapetype="f"/>
              </v:line>
            </w:pict>
          </mc:Fallback>
        </mc:AlternateContent>
      </w:r>
    </w:p>
    <w:p w:rsidR="00333CD4" w:rsidRDefault="00333CD4">
      <w:pPr>
        <w:spacing w:line="16" w:lineRule="exact"/>
        <w:jc w:val="both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б) базовые исследовательские действия:</w:t>
      </w:r>
    </w:p>
    <w:p w:rsidR="00333CD4" w:rsidRDefault="00333CD4">
      <w:pPr>
        <w:spacing w:line="41" w:lineRule="exact"/>
        <w:jc w:val="both"/>
        <w:rPr>
          <w:rFonts w:ascii="Times New Roman" w:eastAsia="Times New Roman" w:hAnsi="Times New Roman" w:cs="Times New Roman"/>
        </w:rPr>
      </w:pPr>
    </w:p>
    <w:p w:rsidR="00333CD4" w:rsidRDefault="004A650C">
      <w:pPr>
        <w:numPr>
          <w:ilvl w:val="0"/>
          <w:numId w:val="28"/>
        </w:numPr>
        <w:tabs>
          <w:tab w:val="left" w:pos="140"/>
        </w:tabs>
        <w:spacing w:line="302" w:lineRule="auto"/>
        <w:ind w:left="1" w:right="6460" w:hanging="1"/>
        <w:jc w:val="both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владеть навыками учебно-исследовательской и проектной деятельности, навыками разрешения проблем;</w:t>
      </w:r>
    </w:p>
    <w:p w:rsidR="00333CD4" w:rsidRDefault="004A650C">
      <w:pPr>
        <w:numPr>
          <w:ilvl w:val="0"/>
          <w:numId w:val="28"/>
        </w:numPr>
        <w:tabs>
          <w:tab w:val="left" w:pos="140"/>
        </w:tabs>
        <w:spacing w:line="264" w:lineRule="auto"/>
        <w:ind w:left="1" w:right="6740" w:hanging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333CD4" w:rsidRDefault="00333CD4">
      <w:pPr>
        <w:spacing w:line="8" w:lineRule="exact"/>
        <w:jc w:val="both"/>
        <w:rPr>
          <w:rFonts w:ascii="Times New Roman" w:eastAsia="Arial" w:hAnsi="Times New Roman" w:cs="Times New Roman"/>
          <w:sz w:val="24"/>
        </w:rPr>
      </w:pPr>
    </w:p>
    <w:p w:rsidR="00333CD4" w:rsidRDefault="004A650C">
      <w:pPr>
        <w:numPr>
          <w:ilvl w:val="0"/>
          <w:numId w:val="28"/>
        </w:numPr>
        <w:tabs>
          <w:tab w:val="left" w:pos="140"/>
        </w:tabs>
        <w:spacing w:line="288" w:lineRule="auto"/>
        <w:ind w:left="1" w:right="6460" w:hanging="1"/>
        <w:jc w:val="both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333CD4" w:rsidRDefault="00333CD4">
      <w:pPr>
        <w:spacing w:line="2" w:lineRule="exact"/>
        <w:jc w:val="both"/>
        <w:rPr>
          <w:rFonts w:ascii="Times New Roman" w:eastAsia="Arial" w:hAnsi="Times New Roman" w:cs="Times New Roman"/>
          <w:sz w:val="22"/>
        </w:rPr>
      </w:pPr>
    </w:p>
    <w:p w:rsidR="00333CD4" w:rsidRDefault="004A650C">
      <w:pPr>
        <w:numPr>
          <w:ilvl w:val="0"/>
          <w:numId w:val="28"/>
        </w:numPr>
        <w:tabs>
          <w:tab w:val="left" w:pos="140"/>
        </w:tabs>
        <w:spacing w:line="264" w:lineRule="auto"/>
        <w:ind w:left="1" w:right="6380" w:hanging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формирование научного типа мышления, владение научной терминологией, ключевыми понятиями и методами;</w:t>
      </w:r>
    </w:p>
    <w:p w:rsidR="00333CD4" w:rsidRDefault="004A650C">
      <w:pPr>
        <w:numPr>
          <w:ilvl w:val="0"/>
          <w:numId w:val="28"/>
        </w:numPr>
        <w:tabs>
          <w:tab w:val="left" w:pos="140"/>
        </w:tabs>
        <w:spacing w:line="264" w:lineRule="auto"/>
        <w:ind w:left="1" w:right="6380" w:hanging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 xml:space="preserve"> -осуществлять целенаправленный поиск переноса средств</w:t>
      </w:r>
    </w:p>
    <w:p w:rsidR="00333CD4" w:rsidRDefault="00333CD4">
      <w:pPr>
        <w:spacing w:line="1" w:lineRule="exact"/>
        <w:jc w:val="both"/>
        <w:rPr>
          <w:rFonts w:ascii="Times New Roman" w:eastAsia="Arial" w:hAnsi="Times New Roman" w:cs="Times New Roman"/>
          <w:sz w:val="24"/>
        </w:rPr>
      </w:pPr>
    </w:p>
    <w:p w:rsidR="00333CD4" w:rsidRDefault="004A650C">
      <w:pPr>
        <w:spacing w:line="0" w:lineRule="atLeast"/>
        <w:ind w:left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и способов действия в профессиональную среду</w:t>
      </w:r>
    </w:p>
    <w:p w:rsidR="00333CD4" w:rsidRDefault="00333CD4">
      <w:pPr>
        <w:spacing w:line="2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rPr>
          <w:rFonts w:ascii="Times New Roman" w:eastAsia="Times New Roman" w:hAnsi="Times New Roman" w:cs="Times New Roman"/>
        </w:rPr>
        <w:sectPr w:rsidR="00333CD4">
          <w:pgSz w:w="16840" w:h="11906" w:orient="landscape"/>
          <w:pgMar w:top="1440" w:right="1138" w:bottom="430" w:left="980" w:header="0" w:footer="0" w:gutter="0"/>
          <w:cols w:num="2" w:space="720" w:equalWidth="0">
            <w:col w:w="1799" w:space="720"/>
            <w:col w:w="12201" w:space="215"/>
          </w:cols>
        </w:sectPr>
      </w:pPr>
    </w:p>
    <w:p w:rsidR="00333CD4" w:rsidRDefault="004A650C">
      <w:pPr>
        <w:spacing w:line="200" w:lineRule="exact"/>
        <w:rPr>
          <w:rFonts w:ascii="Times New Roman" w:eastAsia="Times New Roman" w:hAnsi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5" behindDoc="0" locked="0" layoutInCell="1" allowOverlap="1">
                <wp:simplePos x="0" y="0"/>
                <wp:positionH relativeFrom="page">
                  <wp:posOffset>603250</wp:posOffset>
                </wp:positionH>
                <wp:positionV relativeFrom="page">
                  <wp:posOffset>4502150</wp:posOffset>
                </wp:positionV>
                <wp:extent cx="9363710" cy="0"/>
                <wp:effectExtent l="0" t="0" r="27940" b="19050"/>
                <wp:wrapNone/>
                <wp:docPr id="1069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615FAF25" id="Прямая соединительная линия 6" o:spid="_x0000_s1026" style="position:absolute;z-index:45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7.5pt,354.5pt" to="784.8pt,35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" strokeweight=".48pt">
                <o:lock v:ext="edit" shapetype="f"/>
                <w10:wrap anchorx="page" anchory="page"/>
              </v:line>
            </w:pict>
          </mc:Fallback>
        </mc:AlternateContent>
      </w: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" w:lineRule="exact"/>
        <w:rPr>
          <w:rFonts w:ascii="Times New Roman" w:eastAsia="Times New Roman" w:hAnsi="Times New Roman"/>
        </w:rPr>
      </w:pPr>
    </w:p>
    <w:p w:rsidR="00333CD4" w:rsidRDefault="004A650C">
      <w:pPr>
        <w:spacing w:line="0" w:lineRule="atLeast"/>
        <w:jc w:val="right"/>
        <w:rPr>
          <w:sz w:val="22"/>
        </w:rPr>
      </w:pPr>
      <w:r>
        <w:rPr>
          <w:sz w:val="22"/>
        </w:rPr>
        <w:t>19</w:t>
      </w:r>
    </w:p>
    <w:p w:rsidR="00333CD4" w:rsidRDefault="00333CD4">
      <w:pPr>
        <w:rPr>
          <w:sz w:val="22"/>
        </w:rPr>
        <w:sectPr w:rsidR="00333CD4">
          <w:type w:val="continuous"/>
          <w:pgSz w:w="16840" w:h="11906" w:orient="landscape"/>
          <w:pgMar w:top="1440" w:right="1138" w:bottom="430" w:left="980" w:header="0" w:footer="0" w:gutter="0"/>
          <w:cols w:space="720"/>
        </w:sectPr>
      </w:pPr>
    </w:p>
    <w:tbl>
      <w:tblPr>
        <w:tblpPr w:leftFromText="180" w:rightFromText="180" w:horzAnchor="margin" w:tblpY="555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333CD4">
        <w:trPr>
          <w:trHeight w:val="425"/>
        </w:trPr>
        <w:tc>
          <w:tcPr>
            <w:tcW w:w="9355" w:type="dxa"/>
            <w:tcBorders>
              <w:bottom w:val="single" w:sz="4" w:space="0" w:color="auto"/>
            </w:tcBorders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333CD4">
              <w:trPr>
                <w:trHeight w:val="7984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33CD4" w:rsidRDefault="004A650C">
                  <w:pPr>
                    <w:framePr w:hSpace="180" w:wrap="around" w:hAnchor="margin" w:y="555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  <w:lastRenderedPageBreak/>
                    <w:t xml:space="preserve">2.1. Объем дисциплины и виды учебной работы </w:t>
                  </w:r>
                </w:p>
                <w:p w:rsidR="00333CD4" w:rsidRDefault="00333CD4">
                  <w:pPr>
                    <w:framePr w:hSpace="180" w:wrap="around" w:hAnchor="margin" w:y="555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333CD4" w:rsidRDefault="00333CD4">
                  <w:pPr>
                    <w:framePr w:hSpace="180" w:wrap="around" w:hAnchor="margin" w:y="555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610"/>
                    <w:gridCol w:w="1654"/>
                  </w:tblGrid>
                  <w:tr w:rsidR="00333CD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Вид учебной работы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Объем в часах</w:t>
                        </w:r>
                      </w:p>
                    </w:tc>
                  </w:tr>
                  <w:tr w:rsidR="00333CD4">
                    <w:tc>
                      <w:tcPr>
                        <w:tcW w:w="926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 w:rsidP="000B55D1">
                        <w:pPr>
                          <w:framePr w:hSpace="180" w:wrap="around" w:hAnchor="margin" w:y="555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Объем образовательной программы дисциплины</w:t>
                        </w:r>
                      </w:p>
                    </w:tc>
                  </w:tr>
                  <w:tr w:rsidR="00333CD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Общий объем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0B55D1">
                        <w:pPr>
                          <w:framePr w:hSpace="180" w:wrap="around" w:hAnchor="margin" w:y="555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112</w:t>
                        </w:r>
                      </w:p>
                    </w:tc>
                  </w:tr>
                  <w:tr w:rsidR="00333CD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333CD4">
                        <w:pPr>
                          <w:framePr w:hSpace="180" w:wrap="around" w:hAnchor="margin" w:y="555"/>
                          <w:spacing w:line="276" w:lineRule="auto"/>
                          <w:rPr>
                            <w:rFonts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333CD4">
                        <w:pPr>
                          <w:framePr w:hSpace="180" w:wrap="around" w:hAnchor="margin" w:y="555"/>
                          <w:spacing w:line="276" w:lineRule="auto"/>
                          <w:rPr>
                            <w:rFonts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333CD4">
                    <w:tc>
                      <w:tcPr>
                        <w:tcW w:w="926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>в т.ч.</w:t>
                        </w:r>
                      </w:p>
                    </w:tc>
                  </w:tr>
                  <w:tr w:rsidR="00333CD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Основное содержание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76</w:t>
                        </w:r>
                      </w:p>
                    </w:tc>
                  </w:tr>
                  <w:tr w:rsidR="00333CD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в т.ч.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333CD4" w:rsidRDefault="00333CD4">
                        <w:pPr>
                          <w:framePr w:hSpace="180" w:wrap="around" w:hAnchor="margin" w:y="555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  <w:tr w:rsidR="00333CD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теоретическое обучение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>36</w:t>
                        </w:r>
                      </w:p>
                    </w:tc>
                  </w:tr>
                  <w:tr w:rsidR="00333CD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практические занятия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>40</w:t>
                        </w:r>
                      </w:p>
                    </w:tc>
                  </w:tr>
                  <w:tr w:rsidR="00333CD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Профессионально ориентированное содержание (содержание прикладного модуля)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18</w:t>
                        </w:r>
                      </w:p>
                    </w:tc>
                  </w:tr>
                  <w:tr w:rsidR="00333CD4">
                    <w:tc>
                      <w:tcPr>
                        <w:tcW w:w="926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в т.ч.</w:t>
                        </w:r>
                      </w:p>
                    </w:tc>
                  </w:tr>
                  <w:tr w:rsidR="00333CD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теоретическое обучение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6</w:t>
                        </w:r>
                      </w:p>
                    </w:tc>
                  </w:tr>
                  <w:tr w:rsidR="00333CD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практические занятия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12</w:t>
                        </w:r>
                      </w:p>
                    </w:tc>
                  </w:tr>
                  <w:tr w:rsidR="00333CD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333CD4">
                        <w:pPr>
                          <w:framePr w:hSpace="180" w:wrap="around" w:hAnchor="margin" w:y="555"/>
                          <w:spacing w:line="276" w:lineRule="auto"/>
                          <w:rPr>
                            <w:rFonts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333CD4">
                        <w:pPr>
                          <w:framePr w:hSpace="180" w:wrap="around" w:hAnchor="margin" w:y="555"/>
                          <w:spacing w:line="276" w:lineRule="auto"/>
                          <w:rPr>
                            <w:rFonts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333CD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 xml:space="preserve">Индивидуальный проект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>(да/нет)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2D3D4C">
                        <w:pPr>
                          <w:framePr w:hSpace="180" w:wrap="around" w:hAnchor="margin" w:y="555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>да</w:t>
                        </w:r>
                      </w:p>
                    </w:tc>
                  </w:tr>
                  <w:tr w:rsidR="00333CD4">
                    <w:trPr>
                      <w:trHeight w:val="675"/>
                    </w:trPr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>Промежуточная аттестация (дифференцированный зачет)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>2</w:t>
                        </w:r>
                      </w:p>
                    </w:tc>
                  </w:tr>
                </w:tbl>
                <w:p w:rsidR="00333CD4" w:rsidRDefault="00333CD4">
                  <w:pPr>
                    <w:framePr w:hSpace="180" w:wrap="around" w:hAnchor="margin" w:y="555"/>
                    <w:spacing w:line="276" w:lineRule="auto"/>
                    <w:rPr>
                      <w:rFonts w:cs="Times New Roman"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333CD4" w:rsidRDefault="00333CD4">
            <w:pPr>
              <w:spacing w:line="276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333CD4" w:rsidRDefault="004A650C">
      <w:pPr>
        <w:spacing w:line="200" w:lineRule="exact"/>
        <w:jc w:val="center"/>
        <w:outlineLvl w:val="0"/>
        <w:rPr>
          <w:rFonts w:ascii="Times New Roman" w:eastAsia="Times New Roman" w:hAnsi="Times New Roman"/>
        </w:rPr>
      </w:pPr>
      <w:bookmarkStart w:id="15" w:name="_Toc227955344"/>
      <w:r>
        <w:rPr>
          <w:rFonts w:ascii="Times New Roman" w:eastAsia="Times New Roman" w:hAnsi="Times New Roman" w:cs="Times New Roman"/>
          <w:b/>
          <w:sz w:val="28"/>
          <w:szCs w:val="28"/>
        </w:rPr>
        <w:t>2. СТРУКТУРА И СОДЕРЖАНИЕ ДИСЦИПЛИНЫ</w:t>
      </w:r>
      <w:bookmarkEnd w:id="15"/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4A650C">
      <w:pPr>
        <w:spacing w:line="0" w:lineRule="atLeast"/>
        <w:jc w:val="right"/>
        <w:rPr>
          <w:sz w:val="22"/>
        </w:rPr>
      </w:pPr>
      <w:r>
        <w:rPr>
          <w:sz w:val="22"/>
        </w:rPr>
        <w:t>20</w:t>
      </w: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rPr>
          <w:sz w:val="22"/>
        </w:rPr>
        <w:sectPr w:rsidR="00333CD4">
          <w:type w:val="continuous"/>
          <w:pgSz w:w="11900" w:h="16838"/>
          <w:pgMar w:top="1132" w:right="846" w:bottom="430" w:left="1440" w:header="0" w:footer="0" w:gutter="0"/>
          <w:cols w:space="720"/>
        </w:sectPr>
      </w:pPr>
    </w:p>
    <w:p w:rsidR="00333CD4" w:rsidRDefault="004A650C">
      <w:pPr>
        <w:spacing w:line="0" w:lineRule="atLeast"/>
        <w:ind w:left="820"/>
        <w:jc w:val="center"/>
        <w:rPr>
          <w:rFonts w:ascii="Arial" w:eastAsia="Arial" w:hAnsi="Arial"/>
          <w:b/>
          <w:sz w:val="28"/>
        </w:rPr>
      </w:pPr>
      <w:bookmarkStart w:id="16" w:name="page21"/>
      <w:bookmarkEnd w:id="16"/>
      <w:r>
        <w:rPr>
          <w:rFonts w:ascii="Arial" w:eastAsia="Arial" w:hAnsi="Arial"/>
          <w:b/>
          <w:sz w:val="28"/>
        </w:rPr>
        <w:lastRenderedPageBreak/>
        <w:t>2.2. Тематический план и содержание дисциплины</w:t>
      </w:r>
    </w:p>
    <w:p w:rsidR="00333CD4" w:rsidRDefault="00333CD4">
      <w:pPr>
        <w:spacing w:line="390" w:lineRule="exact"/>
        <w:rPr>
          <w:rFonts w:ascii="Times New Roman" w:eastAsia="Times New Roman" w:hAnsi="Times New Roman"/>
        </w:r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2560"/>
        <w:gridCol w:w="320"/>
        <w:gridCol w:w="9180"/>
        <w:gridCol w:w="1280"/>
        <w:gridCol w:w="1960"/>
      </w:tblGrid>
      <w:tr w:rsidR="00333CD4">
        <w:trPr>
          <w:trHeight w:val="281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20"/>
              <w:jc w:val="center"/>
              <w:rPr>
                <w:rFonts w:ascii="Arial" w:eastAsia="Arial" w:hAnsi="Arial"/>
                <w:b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2"/>
                <w:sz w:val="24"/>
                <w:lang w:eastAsia="en-US"/>
              </w:rPr>
              <w:t>Наименование</w:t>
            </w: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1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240"/>
              <w:jc w:val="center"/>
              <w:rPr>
                <w:rFonts w:ascii="Arial" w:eastAsia="Arial" w:hAnsi="Arial"/>
                <w:b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2"/>
                <w:sz w:val="24"/>
                <w:lang w:eastAsia="en-US"/>
              </w:rPr>
              <w:t>Содержание учебного материала (основное и профессионально-ориентированное),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b/>
                <w:w w:val="75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75"/>
                <w:sz w:val="24"/>
                <w:lang w:eastAsia="en-US"/>
              </w:rPr>
              <w:t>Объем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b/>
                <w:w w:val="7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79"/>
                <w:sz w:val="24"/>
                <w:lang w:eastAsia="en-US"/>
              </w:rPr>
              <w:t>Формируемые</w:t>
            </w:r>
          </w:p>
        </w:tc>
      </w:tr>
      <w:tr w:rsidR="00333CD4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20"/>
              <w:jc w:val="center"/>
              <w:rPr>
                <w:rFonts w:ascii="Arial" w:eastAsia="Arial" w:hAnsi="Arial"/>
                <w:b/>
                <w:w w:val="81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1"/>
                <w:sz w:val="24"/>
                <w:lang w:eastAsia="en-US"/>
              </w:rPr>
              <w:t>разделов и тем</w:t>
            </w:r>
          </w:p>
        </w:tc>
        <w:tc>
          <w:tcPr>
            <w:tcW w:w="3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240"/>
              <w:jc w:val="center"/>
              <w:rPr>
                <w:rFonts w:ascii="Arial" w:eastAsia="Arial" w:hAnsi="Arial"/>
                <w:b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2"/>
                <w:sz w:val="24"/>
                <w:lang w:eastAsia="en-US"/>
              </w:rPr>
              <w:t>лабораторные и практические занятия, прикладной модуль (при наличии)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b/>
                <w:w w:val="7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79"/>
                <w:sz w:val="24"/>
                <w:lang w:eastAsia="en-US"/>
              </w:rPr>
              <w:t>часов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b/>
                <w:w w:val="83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3"/>
                <w:sz w:val="24"/>
                <w:lang w:eastAsia="en-US"/>
              </w:rPr>
              <w:t>компетенции</w:t>
            </w:r>
          </w:p>
        </w:tc>
      </w:tr>
      <w:tr w:rsidR="00333CD4">
        <w:trPr>
          <w:trHeight w:val="142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jc w:val="center"/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  <w:t>1</w:t>
            </w:r>
          </w:p>
        </w:tc>
        <w:tc>
          <w:tcPr>
            <w:tcW w:w="9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jc w:val="center"/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jc w:val="center"/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jc w:val="center"/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  <w:t>4</w:t>
            </w:r>
          </w:p>
        </w:tc>
      </w:tr>
      <w:tr w:rsidR="00333CD4">
        <w:trPr>
          <w:trHeight w:val="43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0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1. Человек в обществе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12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78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1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1.1.</w:t>
            </w:r>
          </w:p>
        </w:tc>
        <w:tc>
          <w:tcPr>
            <w:tcW w:w="9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60"/>
        </w:trPr>
        <w:tc>
          <w:tcPr>
            <w:tcW w:w="12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2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Общество и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333CD4">
        <w:trPr>
          <w:trHeight w:val="256"/>
        </w:trPr>
        <w:tc>
          <w:tcPr>
            <w:tcW w:w="12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33CD4" w:rsidRDefault="00333CD4">
            <w:pPr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2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Общество как система. Общественные отношения. Связи между подсистемами и элементами общества.  Общественные  потребности и  социальные  институты.  Признаки  и  функции социальных институтов.</w:t>
            </w:r>
          </w:p>
          <w:p w:rsidR="00333CD4" w:rsidRDefault="004A650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Типы обществ. Постиндустриальное (информационное) общество и его особенности. Роль массовой коммуникации в современном обществе.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2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общественные</w:t>
            </w: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2" w:lineRule="exact"/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  <w:t>отношения. Развитие</w:t>
            </w: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7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vertAlign w:val="superscript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общества</w:t>
            </w: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53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299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79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333CD4">
        <w:trPr>
          <w:trHeight w:val="263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Многообразие путей и форм общественного развития. Эволюция, социальная   революция. Реформа. Российское общество и человек перед лицом угроз и вызовов XXI в. Общественный прогресс, его критерии. Противоречивый характер прогресса. Глобализация и ее противоречивые последствия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  <w:t>ОК 01</w:t>
            </w:r>
          </w:p>
          <w:p w:rsidR="00333CD4" w:rsidRDefault="004A650C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  <w:t>ОК 05</w:t>
            </w:r>
          </w:p>
        </w:tc>
      </w:tr>
      <w:tr w:rsidR="00333CD4">
        <w:trPr>
          <w:trHeight w:val="24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</w:p>
        </w:tc>
      </w:tr>
      <w:tr w:rsidR="00333CD4">
        <w:trPr>
          <w:trHeight w:val="7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</w:p>
        </w:tc>
      </w:tr>
      <w:tr w:rsidR="00333CD4">
        <w:trPr>
          <w:trHeight w:val="24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</w:p>
        </w:tc>
      </w:tr>
      <w:tr w:rsidR="00333CD4">
        <w:trPr>
          <w:trHeight w:val="7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333CD4">
        <w:trPr>
          <w:trHeight w:val="330"/>
        </w:trPr>
        <w:tc>
          <w:tcPr>
            <w:tcW w:w="120" w:type="dxa"/>
            <w:vMerge w:val="restart"/>
            <w:tcBorders>
              <w:top w:val="nil"/>
              <w:left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1545"/>
        </w:trPr>
        <w:tc>
          <w:tcPr>
            <w:tcW w:w="120" w:type="dxa"/>
            <w:vMerge/>
            <w:tcBorders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4A650C" w:rsidP="002D3D4C">
            <w:pPr>
              <w:spacing w:line="0" w:lineRule="atLeas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Социальные и гуманитарные аспекты глобальных проблем. Воздействие глобальных проблем на профессиональную деятельность в сфере гостиничных  и туристических услуг.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Направления   цифровизации   в профессиональной деятельности  специалистов в сфере </w:t>
            </w:r>
            <w:r w:rsidR="002D3D4C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правоохранительной деятельности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276" w:lineRule="auto"/>
              <w:ind w:left="155" w:right="27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8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55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</w:tbl>
    <w:p w:rsidR="00333CD4" w:rsidRDefault="00333CD4">
      <w:pPr>
        <w:spacing w:line="1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0" w:lineRule="atLeast"/>
        <w:ind w:left="14600"/>
        <w:rPr>
          <w:sz w:val="22"/>
        </w:rPr>
      </w:pPr>
    </w:p>
    <w:p w:rsidR="00333CD4" w:rsidRDefault="004A650C">
      <w:pPr>
        <w:spacing w:line="0" w:lineRule="atLeast"/>
        <w:ind w:left="14600"/>
        <w:rPr>
          <w:sz w:val="22"/>
        </w:rPr>
      </w:pPr>
      <w:r>
        <w:rPr>
          <w:sz w:val="22"/>
        </w:rPr>
        <w:t>21</w:t>
      </w:r>
    </w:p>
    <w:p w:rsidR="00333CD4" w:rsidRDefault="00333CD4">
      <w:pPr>
        <w:rPr>
          <w:sz w:val="22"/>
        </w:rPr>
        <w:sectPr w:rsidR="00333CD4">
          <w:pgSz w:w="16840" w:h="11906" w:orient="landscape"/>
          <w:pgMar w:top="847" w:right="581" w:bottom="430" w:left="880" w:header="0" w:footer="0" w:gutter="0"/>
          <w:cols w:space="720"/>
        </w:sect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9500"/>
        <w:gridCol w:w="1280"/>
        <w:gridCol w:w="1960"/>
      </w:tblGrid>
      <w:tr w:rsidR="00333CD4">
        <w:trPr>
          <w:trHeight w:val="304"/>
        </w:trPr>
        <w:tc>
          <w:tcPr>
            <w:tcW w:w="26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</w:pPr>
            <w:bookmarkStart w:id="17" w:name="page22"/>
            <w:bookmarkEnd w:id="17"/>
            <w:r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  <w:lastRenderedPageBreak/>
              <w:t>Тема 1.2.</w:t>
            </w:r>
          </w:p>
        </w:tc>
        <w:tc>
          <w:tcPr>
            <w:tcW w:w="95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94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333CD4" w:rsidRDefault="004A650C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Биосоциальная природа</w:t>
            </w:r>
          </w:p>
          <w:p w:rsidR="00333CD4" w:rsidRDefault="004A650C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человека и его</w:t>
            </w:r>
          </w:p>
          <w:p w:rsidR="00333CD4" w:rsidRDefault="004A650C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деятельность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333CD4">
        <w:trPr>
          <w:trHeight w:val="20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Человек   как   результат   биологической  и   социокультурной   эволюции.   Влияние социокультурных факторов на формирование личности. Личность в современном обществе.</w:t>
            </w:r>
          </w:p>
          <w:p w:rsidR="00333CD4" w:rsidRDefault="004A650C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Коммуникативные  качества  личности.  Мировоззрение,  его  роль  в  жизнедеятельности человека.  Социализация  личности  и  ее  этапы.  Агенты  (институты)  социализации.</w:t>
            </w:r>
          </w:p>
          <w:p w:rsidR="00333CD4" w:rsidRDefault="004A650C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Общественное и индивидуальное сознание. Самосознание и социальное поведение.</w:t>
            </w:r>
          </w:p>
          <w:p w:rsidR="00333CD4" w:rsidRDefault="004A650C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Деятельность  и  ее  структура.  Мотивация  деятельности.  Потребности  и  интересы. Многообразие видов деятельности. Свобода и необходимость в деятельности человека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333CD4">
        <w:trPr>
          <w:trHeight w:val="27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333CD4">
        <w:trPr>
          <w:trHeight w:val="10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333CD4">
        <w:trPr>
          <w:trHeight w:val="209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8"/>
                <w:lang w:eastAsia="en-US"/>
              </w:rPr>
            </w:pPr>
          </w:p>
        </w:tc>
      </w:tr>
      <w:tr w:rsidR="00333CD4">
        <w:trPr>
          <w:trHeight w:val="103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333CD4">
        <w:trPr>
          <w:trHeight w:val="314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04</w:t>
            </w:r>
          </w:p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30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8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Мировоззрение, его структура и типы мировоззрения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Arial" w:eastAsia="Arial" w:hAnsi="Arial"/>
                <w:w w:val="95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  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Выбор профессии. Профессиональное самоопределение.</w:t>
            </w:r>
          </w:p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  <w:t xml:space="preserve">Учет особенностей характера в профессиональной деятельности работников сферы </w:t>
            </w:r>
            <w:r w:rsidR="001576F9"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  <w:t>правоохранительной деятельности</w:t>
            </w:r>
            <w:r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  <w:t xml:space="preserve">.   </w:t>
            </w:r>
          </w:p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  <w:t xml:space="preserve">Межличностное  общение  и  взаимодействие  в  профессиональном  сообществе  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right="480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2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8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1.3.</w:t>
            </w:r>
          </w:p>
          <w:p w:rsidR="00333CD4" w:rsidRDefault="00333CD4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Познавательная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333CD4" w:rsidRDefault="004A650C">
            <w:pPr>
              <w:spacing w:line="268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333CD4" w:rsidRDefault="004A650C">
            <w:pPr>
              <w:spacing w:line="268" w:lineRule="exact"/>
              <w:ind w:right="480"/>
              <w:jc w:val="right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268" w:lineRule="exac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</w:p>
          <w:p w:rsidR="00333CD4" w:rsidRDefault="004A650C">
            <w:pPr>
              <w:spacing w:line="268" w:lineRule="exac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</w:tc>
      </w:tr>
      <w:tr w:rsidR="00333CD4">
        <w:trPr>
          <w:trHeight w:val="80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04</w:t>
            </w:r>
          </w:p>
        </w:tc>
      </w:tr>
      <w:tr w:rsidR="00333CD4">
        <w:trPr>
          <w:trHeight w:val="2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80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</w:tbl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9500"/>
        <w:gridCol w:w="1280"/>
        <w:gridCol w:w="1960"/>
      </w:tblGrid>
      <w:tr w:rsidR="00333CD4">
        <w:trPr>
          <w:trHeight w:val="28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1"/>
                <w:sz w:val="28"/>
                <w:szCs w:val="28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1"/>
                <w:sz w:val="28"/>
                <w:szCs w:val="28"/>
                <w:lang w:eastAsia="en-US"/>
              </w:rPr>
              <w:t>деятельность человека.</w:t>
            </w: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Познание мира. Чувственное и рациональное познание. Мышление, его формы и методы. Абсолютная,  относительная  истина.  Естественные,  технические,  точные  и  социально - гуманитарные науки. Особенности, уровни и методы научного познания. Особенности научного познания в социально-гуманитарных науках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333CD4">
        <w:trPr>
          <w:trHeight w:val="156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Научное познание</w:t>
            </w: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333CD4">
        <w:trPr>
          <w:trHeight w:val="156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120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509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33CD4" w:rsidRDefault="004A650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70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276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156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333CD4">
        <w:trPr>
          <w:trHeight w:val="156"/>
        </w:trPr>
        <w:tc>
          <w:tcPr>
            <w:tcW w:w="2680" w:type="dxa"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3CD4" w:rsidRDefault="004A650C" w:rsidP="001576F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Социально-гуманитарные науки в профессиональной деятельности        </w:t>
            </w:r>
            <w:r w:rsidR="001576F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правоохранительной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</w:tbl>
    <w:p w:rsidR="00333CD4" w:rsidRDefault="00333CD4">
      <w:pPr>
        <w:spacing w:line="0" w:lineRule="atLeast"/>
        <w:rPr>
          <w:sz w:val="22"/>
        </w:r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9500"/>
        <w:gridCol w:w="1280"/>
        <w:gridCol w:w="1960"/>
      </w:tblGrid>
      <w:tr w:rsidR="00333CD4">
        <w:trPr>
          <w:trHeight w:val="261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2. Духовная культура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1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3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8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2.1.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8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8" w:lineRule="exact"/>
              <w:ind w:right="481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333CD4">
        <w:trPr>
          <w:trHeight w:val="50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Духовная культура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Духовная деятельность человека. Духовные ценности российского общества. Материальная и  духовная  культура.  Формы  культуры.  Народная,  массовая  и  элитарная  культура. Молодежная субкультура. Контркультура. Функции культуры. Культурное многообразие современного общества. Диалог культур. Вклад российской культуры в формирование ценностей современного общества. Мораль как общечеловеческая ценность и социальный регулятор. Категории морали. Гражданственность. Патриотизм</w:t>
            </w:r>
            <w:r>
              <w:rPr>
                <w:lang w:eastAsia="en-US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0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0"/>
                <w:sz w:val="24"/>
                <w:lang w:eastAsia="en-US"/>
              </w:rPr>
              <w:t>личности и общества</w:t>
            </w: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2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333CD4">
        <w:trPr>
          <w:trHeight w:val="305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1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 w:rsidP="001576F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Культура общения, труда, учебы, поведения в обществе. Этикет в профессиональной деятельности  специалистов в сфере </w:t>
            </w:r>
            <w:r w:rsidR="001576F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правоохранительной деятельности.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72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333CD4">
        <w:trPr>
          <w:trHeight w:val="27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2.2.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1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58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  <w:t>Наука и образование в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1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94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современном мире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333CD4">
        <w:trPr>
          <w:trHeight w:val="158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tabs>
                <w:tab w:val="left" w:pos="581"/>
              </w:tabs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Наука. Функции науки. Возрастание роли науки в современном обществе. Направления научно-технологического развития и научные достижения Российской Федерации. Образование в современном обществе. Система российского образования. Основные направления развития образования в Российской Федерации. Непрерывность образования в информационном обществе. Значение самообразования. Цифровые образовательные ресурсы.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333CD4">
        <w:trPr>
          <w:trHeight w:val="10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</w:tc>
      </w:tr>
      <w:tr w:rsidR="00333CD4">
        <w:trPr>
          <w:trHeight w:val="11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99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</w:tc>
      </w:tr>
      <w:tr w:rsidR="00333CD4">
        <w:trPr>
          <w:trHeight w:val="115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97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1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Профессиональное образование в сфере гостиничных и туристических  услуг. Роль и значение непрерывности образования.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:rsidR="00333CD4" w:rsidRDefault="00333CD4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:rsidR="00333CD4" w:rsidRDefault="004A650C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2.3.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lastRenderedPageBreak/>
              <w:t>Религия</w:t>
            </w:r>
          </w:p>
        </w:tc>
        <w:tc>
          <w:tcPr>
            <w:tcW w:w="95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:rsidR="00333CD4" w:rsidRDefault="00333CD4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260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</w:p>
          <w:p w:rsidR="00333CD4" w:rsidRDefault="00333CD4">
            <w:pPr>
              <w:spacing w:line="260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</w:p>
          <w:p w:rsidR="00333CD4" w:rsidRDefault="004A650C">
            <w:pPr>
              <w:spacing w:line="260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lastRenderedPageBreak/>
              <w:t>ОК 06</w:t>
            </w:r>
          </w:p>
        </w:tc>
      </w:tr>
      <w:tr w:rsidR="00333CD4">
        <w:trPr>
          <w:trHeight w:val="4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10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Религия, её роль в жизни общества и человека. Мировые и национальные религии. Значение поддержания межконфессионального мира в Российской Федерации. Свобода совести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1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333CD4">
        <w:trPr>
          <w:trHeight w:val="60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333CD4">
        <w:trPr>
          <w:trHeight w:val="278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333CD4" w:rsidRDefault="004A650C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2.4.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Искусство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333CD4" w:rsidRDefault="004A650C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333CD4">
        <w:trPr>
          <w:trHeight w:val="546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3CD4" w:rsidRDefault="004A650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 xml:space="preserve">  В том числе практических занятий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273" w:lineRule="exac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2</w:t>
            </w:r>
          </w:p>
          <w:p w:rsidR="00333CD4" w:rsidRDefault="00333CD4">
            <w:pPr>
              <w:spacing w:line="273" w:lineRule="exact"/>
              <w:jc w:val="center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333CD4">
        <w:trPr>
          <w:trHeight w:val="120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Искусство, его основные функции. Особенности искусства как формы духовной культуры. Достижения современного российского искусства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333CD4" w:rsidRDefault="00333CD4">
            <w:pPr>
              <w:spacing w:line="273" w:lineRule="exact"/>
              <w:jc w:val="center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333CD4">
        <w:trPr>
          <w:trHeight w:val="55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276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156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96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vertAlign w:val="superscript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3. Экономическая жизнь общества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2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18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269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8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3.1.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8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8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333CD4" w:rsidRDefault="004A650C">
            <w:pPr>
              <w:spacing w:line="0" w:lineRule="atLeast"/>
              <w:ind w:left="660"/>
              <w:rPr>
                <w:rFonts w:ascii="Times New Roman" w:eastAsia="Times New Roman" w:hAnsi="Times New Roman"/>
                <w:sz w:val="23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07</w:t>
            </w:r>
          </w:p>
        </w:tc>
      </w:tr>
      <w:tr w:rsidR="00333CD4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Экономика - основа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3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Роль экономики в жизни общества. Макроэкономические показатели и качество жизни.</w:t>
            </w:r>
          </w:p>
          <w:p w:rsidR="00333CD4" w:rsidRDefault="004A650C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Предмет   и   методы   экономической   науки.   Ограниченность   ресурсов.   Кривая производственных возможностей. Типы экономических систем. Экономический рост и пути его достижения. Факторы долгосрочного экономического роста. Понятие экономического цикла. Фазы экономического цикла. Причины экономических кризисов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жизнедеятельности</w:t>
            </w: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общества</w:t>
            </w: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Arial" w:eastAsia="Times New Roman" w:hAnsi="Arial"/>
                <w:sz w:val="24"/>
                <w:szCs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 w:rsidP="001576F9">
            <w:pPr>
              <w:spacing w:line="260" w:lineRule="exact"/>
              <w:rPr>
                <w:rFonts w:ascii="Times New Roman" w:eastAsia="Arial" w:hAnsi="Times New Roman" w:cs="Times New Roman"/>
                <w:i/>
                <w:w w:val="92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  <w:t xml:space="preserve"> Особенности разделения труда и специализации в сфере  </w:t>
            </w:r>
            <w:r w:rsidR="001576F9"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  <w:t>правоохранительной деятельности</w:t>
            </w:r>
            <w:r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13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eastAsia="Arial" w:hAnsi="Times New Roman" w:cs="Times New Roman"/>
                <w:i/>
                <w:w w:val="92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3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  Тема 3.2.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660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ОК 01</w:t>
            </w: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</w:tbl>
    <w:p w:rsidR="00333CD4" w:rsidRDefault="004A650C">
      <w:pPr>
        <w:spacing w:line="20" w:lineRule="exact"/>
        <w:rPr>
          <w:rFonts w:ascii="Times New Roman" w:eastAsia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6" behindDoc="0" locked="0" layoutInCell="1" allowOverlap="1">
                <wp:simplePos x="0" y="0"/>
                <wp:positionH relativeFrom="column">
                  <wp:posOffset>70485</wp:posOffset>
                </wp:positionH>
                <wp:positionV relativeFrom="paragraph">
                  <wp:posOffset>418465</wp:posOffset>
                </wp:positionV>
                <wp:extent cx="1828800" cy="0"/>
                <wp:effectExtent l="0" t="0" r="19050" b="19050"/>
                <wp:wrapNone/>
                <wp:docPr id="1070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ln w="9144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53A88AA4" id="Прямая соединительная линия 4" o:spid="_x0000_s1026" style="position:absolute;z-index:4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5.55pt,32.95pt" to="149.55pt,3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" strokeweight=".72pt">
                <o:lock v:ext="edit" shapetype="f"/>
              </v:line>
            </w:pict>
          </mc:Fallback>
        </mc:AlternateContent>
      </w: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4" w:lineRule="exact"/>
        <w:rPr>
          <w:rFonts w:ascii="Times New Roman" w:eastAsia="Times New Roman" w:hAnsi="Times New Roman"/>
        </w:rPr>
      </w:pPr>
    </w:p>
    <w:p w:rsidR="00333CD4" w:rsidRDefault="004A650C">
      <w:pPr>
        <w:spacing w:line="0" w:lineRule="atLeast"/>
        <w:ind w:left="14600"/>
        <w:rPr>
          <w:sz w:val="22"/>
        </w:rPr>
      </w:pPr>
      <w:r>
        <w:rPr>
          <w:sz w:val="22"/>
        </w:rPr>
        <w:t>24</w:t>
      </w:r>
    </w:p>
    <w:p w:rsidR="00333CD4" w:rsidRDefault="00333CD4">
      <w:pPr>
        <w:spacing w:line="0" w:lineRule="atLeast"/>
        <w:rPr>
          <w:sz w:val="22"/>
        </w:rPr>
      </w:pPr>
    </w:p>
    <w:p w:rsidR="00333CD4" w:rsidRDefault="00333CD4">
      <w:pPr>
        <w:rPr>
          <w:sz w:val="22"/>
        </w:rPr>
        <w:sectPr w:rsidR="00333CD4">
          <w:pgSz w:w="16840" w:h="11906" w:orient="landscape"/>
          <w:pgMar w:top="832" w:right="581" w:bottom="430" w:left="880" w:header="0" w:footer="0" w:gutter="0"/>
          <w:cols w:space="720"/>
        </w:sect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9"/>
        <w:gridCol w:w="2139"/>
        <w:gridCol w:w="3419"/>
        <w:gridCol w:w="900"/>
        <w:gridCol w:w="1140"/>
        <w:gridCol w:w="1899"/>
        <w:gridCol w:w="1285"/>
        <w:gridCol w:w="1959"/>
      </w:tblGrid>
      <w:tr w:rsidR="00333CD4">
        <w:trPr>
          <w:trHeight w:val="281"/>
        </w:trPr>
        <w:tc>
          <w:tcPr>
            <w:tcW w:w="26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4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4"/>
                <w:sz w:val="24"/>
                <w:lang w:eastAsia="en-US"/>
              </w:rPr>
              <w:lastRenderedPageBreak/>
              <w:t>Рыночные отношения в</w:t>
            </w:r>
          </w:p>
        </w:tc>
        <w:tc>
          <w:tcPr>
            <w:tcW w:w="9500" w:type="dxa"/>
            <w:gridSpan w:val="5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Функционирование рынков. Рынки труда, капитала, земли, информации. Государственное регулирование рынков. Конкуренция и монополия. Государственная политика защиты конкуренции. Антимонопольное регулирование в Российской Федерации</w:t>
            </w:r>
          </w:p>
          <w:p w:rsidR="00333CD4" w:rsidRDefault="004A650C">
            <w:pPr>
              <w:ind w:left="155" w:right="131"/>
              <w:rPr>
                <w:w w:val="90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Финансовый рынок. Финансовые институты. Банки. Банковская система. Центральный банк Российской Федерации: задачи и функции. Монетарная политика Банка России. Инфляция: причины, виды, последствия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sz w:val="24"/>
                <w:lang w:eastAsia="en-US"/>
              </w:rPr>
            </w:pPr>
          </w:p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ОК 03</w:t>
            </w:r>
          </w:p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ОК 09</w:t>
            </w: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экономике. Финансовые</w:t>
            </w: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институты</w:t>
            </w: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560" w:type="dxa"/>
            <w:gridSpan w:val="2"/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3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Рыночный  спрос.  Закон  спроса.  Эластичность  спроса.  Рыночное  предложение.  Закон предложения. Эластичность предложения.</w:t>
            </w:r>
          </w:p>
          <w:p w:rsidR="00333CD4" w:rsidRDefault="004A650C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Цифровые  финансовые  услуги.  Финансовые  технологии  и  финансовая  безопасность. Денежные агрегаты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80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3.3.</w:t>
            </w:r>
          </w:p>
        </w:tc>
        <w:tc>
          <w:tcPr>
            <w:tcW w:w="5560" w:type="dxa"/>
            <w:gridSpan w:val="2"/>
            <w:vAlign w:val="bottom"/>
            <w:hideMark/>
          </w:tcPr>
          <w:p w:rsidR="00333CD4" w:rsidRDefault="004A650C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3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333CD4" w:rsidRDefault="004A650C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</w:tc>
      </w:tr>
      <w:tr w:rsidR="00333CD4">
        <w:trPr>
          <w:trHeight w:val="60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Рынок труда и</w:t>
            </w:r>
          </w:p>
        </w:tc>
        <w:tc>
          <w:tcPr>
            <w:tcW w:w="95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333CD4">
        <w:trPr>
          <w:trHeight w:val="253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Рынок труда. Заработная плата и стимулирование труда. Занятость и безработица. Причины и  виды  безработицы.  Государственная  политика  Российской  Федерации  в  области занятости. Особенности труда молодежи. Деятельность профсоюзов. Рациональное  экономическое  поведение.  Экономическая  свобода  и  социальная ответственность. Экономическая деятельность и проблемы устойчивого развития общества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безработица.</w:t>
            </w: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Рациональное</w:t>
            </w: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2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  <w:t>поведение потребителя</w:t>
            </w: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560" w:type="dxa"/>
            <w:gridSpan w:val="2"/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3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560" w:type="dxa"/>
            <w:gridSpan w:val="2"/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90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0"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3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Спрос на труд и его факторы в </w:t>
            </w:r>
            <w:r w:rsidR="001576F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правоохранительной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. </w:t>
            </w:r>
          </w:p>
          <w:p w:rsidR="00333CD4" w:rsidRDefault="004A650C" w:rsidP="001576F9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Стратегия поведения при поиске работы. Возможности профессиональной переподготовки в сфере </w:t>
            </w:r>
            <w:r w:rsidR="001576F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правоохранительной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.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13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86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3.4.</w:t>
            </w:r>
          </w:p>
        </w:tc>
        <w:tc>
          <w:tcPr>
            <w:tcW w:w="5560" w:type="dxa"/>
            <w:gridSpan w:val="2"/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3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333CD4" w:rsidRDefault="004A650C">
            <w:pPr>
              <w:spacing w:line="272" w:lineRule="exac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</w:tc>
      </w:tr>
      <w:tr w:rsidR="00333CD4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Предприятие в</w:t>
            </w: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272" w:lineRule="exac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75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5560" w:type="dxa"/>
            <w:gridSpan w:val="2"/>
            <w:vAlign w:val="bottom"/>
            <w:hideMark/>
          </w:tcPr>
          <w:p w:rsidR="00333CD4" w:rsidRDefault="004A650C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3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272" w:lineRule="exac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53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экономике</w:t>
            </w:r>
          </w:p>
        </w:tc>
        <w:tc>
          <w:tcPr>
            <w:tcW w:w="95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239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Предприятие в экономике. Цели предприятия. Факторы производства.    Альтернативная стоимость,  способы и  источники  финансирования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предприятий.  Издержки,  их  виды. Выручка, прибыль. Поддержка малого и среднего предпринимательства в Российской </w:t>
            </w:r>
            <w:r>
              <w:rPr>
                <w:rFonts w:ascii="Times New Roman" w:eastAsia="Arial" w:hAnsi="Times New Roman" w:cs="Times New Roman"/>
                <w:w w:val="97"/>
                <w:sz w:val="28"/>
                <w:szCs w:val="28"/>
                <w:lang w:eastAsia="en-US"/>
              </w:rPr>
              <w:t>Федерации. Государственная политика импортозамещения в Российской Федерации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336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15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97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27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333CD4">
        <w:trPr>
          <w:trHeight w:val="28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276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95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45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3CD4" w:rsidRDefault="004A650C">
            <w:pPr>
              <w:spacing w:line="276" w:lineRule="auto"/>
              <w:ind w:left="100"/>
              <w:rPr>
                <w:rFonts w:ascii="Arial" w:hAnsi="Arial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645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1576F9" w:rsidP="001576F9">
            <w:pPr>
              <w:ind w:left="10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Регулирование п</w:t>
            </w:r>
            <w:r w:rsidR="004A650C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редпринимательск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ой</w:t>
            </w:r>
            <w:r w:rsidR="004A650C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 деятельност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и в </w:t>
            </w:r>
            <w:proofErr w:type="spellStart"/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праоохранительной</w:t>
            </w:r>
            <w:proofErr w:type="spellEnd"/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 системе. </w:t>
            </w:r>
            <w:r w:rsidR="004A650C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   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64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3.5.</w:t>
            </w:r>
          </w:p>
        </w:tc>
        <w:tc>
          <w:tcPr>
            <w:tcW w:w="6460" w:type="dxa"/>
            <w:gridSpan w:val="3"/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1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333CD4" w:rsidRDefault="004A650C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333CD4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Экономика и</w:t>
            </w:r>
          </w:p>
        </w:tc>
        <w:tc>
          <w:tcPr>
            <w:tcW w:w="95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  и  государство.  Экономические  функции  государства.  Общественные  блага. Внешние  эффекты. Государственный  бюджет.  Дефицит  и профицит государственного бюджета. Принцип сбалансированности государственного бюджета. Государственный долг.</w:t>
            </w:r>
          </w:p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Налоговая система Российской Федерации. Функции налогов. Система налогов и сборов в Российской Федерации. Налоговые льготы и вычеты. Фискальная политика государства.  Цифровизация экономики в Российской Федерации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государство</w:t>
            </w: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49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64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30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333CD4" w:rsidRDefault="004A650C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3.6.</w:t>
            </w:r>
          </w:p>
          <w:p w:rsidR="00333CD4" w:rsidRDefault="004A650C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  <w:t>Основные тенденции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развития экономики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России и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международная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экономика</w:t>
            </w:r>
          </w:p>
        </w:tc>
        <w:tc>
          <w:tcPr>
            <w:tcW w:w="6460" w:type="dxa"/>
            <w:gridSpan w:val="3"/>
            <w:vAlign w:val="bottom"/>
            <w:hideMark/>
          </w:tcPr>
          <w:p w:rsidR="00333CD4" w:rsidRDefault="004A650C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1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  <w:p w:rsidR="00333CD4" w:rsidRDefault="004A650C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333CD4">
        <w:trPr>
          <w:trHeight w:val="106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</w:tr>
      <w:tr w:rsidR="00333CD4">
        <w:trPr>
          <w:trHeight w:val="146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Международная экономика. Международное разделение труда. Экспорт и импорт товаров и услуг.  Выгоды  и убытки  от  участия  в  международной</w:t>
            </w:r>
          </w:p>
          <w:p w:rsidR="00333CD4" w:rsidRDefault="004A650C">
            <w:pPr>
              <w:ind w:left="155"/>
              <w:rPr>
                <w:w w:val="97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торговле. Государственное регулирование внешней торговли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</w:tr>
      <w:tr w:rsidR="00333CD4">
        <w:trPr>
          <w:trHeight w:val="115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w w:val="97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w w:val="97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333CD4">
        <w:trPr>
          <w:trHeight w:val="197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w w:val="97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333CD4">
        <w:trPr>
          <w:trHeight w:val="174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w w:val="97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333CD4">
        <w:trPr>
          <w:trHeight w:val="43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134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6460" w:type="dxa"/>
            <w:gridSpan w:val="3"/>
            <w:vMerge w:val="restart"/>
            <w:vAlign w:val="bottom"/>
            <w:hideMark/>
          </w:tcPr>
          <w:p w:rsidR="00333CD4" w:rsidRDefault="004A650C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1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1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1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80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6460" w:type="dxa"/>
            <w:gridSpan w:val="3"/>
            <w:vMerge/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1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96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644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5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33CD4" w:rsidRDefault="003A7C09" w:rsidP="003A7C09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Направления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импорто</w:t>
            </w:r>
            <w:r w:rsidR="004A65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замещения</w:t>
            </w:r>
            <w:proofErr w:type="spellEnd"/>
            <w:r w:rsidR="004A65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 условиях совр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еменной экономической ситуации и его регулирование в правоохранительной системе</w:t>
            </w:r>
          </w:p>
        </w:tc>
        <w:tc>
          <w:tcPr>
            <w:tcW w:w="128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333CD4" w:rsidRDefault="00333CD4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4. Социальная сфера</w:t>
            </w:r>
          </w:p>
        </w:tc>
        <w:tc>
          <w:tcPr>
            <w:tcW w:w="4320" w:type="dxa"/>
            <w:gridSpan w:val="2"/>
            <w:tcBorders>
              <w:top w:val="single" w:sz="4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8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64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78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 xml:space="preserve">    Тема 4.1.</w:t>
            </w:r>
          </w:p>
          <w:p w:rsidR="00333CD4" w:rsidRDefault="004A650C">
            <w:pPr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 xml:space="preserve"> Социальная   структура</w:t>
            </w:r>
          </w:p>
          <w:p w:rsidR="00333CD4" w:rsidRDefault="004A650C">
            <w:pPr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общества.  Положение</w:t>
            </w:r>
          </w:p>
          <w:p w:rsidR="00333CD4" w:rsidRDefault="004A650C">
            <w:pPr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личности в обществе</w:t>
            </w:r>
          </w:p>
        </w:tc>
        <w:tc>
          <w:tcPr>
            <w:tcW w:w="6460" w:type="dxa"/>
            <w:gridSpan w:val="3"/>
            <w:vAlign w:val="bottom"/>
          </w:tcPr>
          <w:p w:rsidR="00333CD4" w:rsidRDefault="004A650C">
            <w:pPr>
              <w:spacing w:line="271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1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333CD4" w:rsidRDefault="004A650C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333CD4">
        <w:trPr>
          <w:trHeight w:val="58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333CD4">
        <w:trPr>
          <w:trHeight w:val="258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Социальные  общности,  группы,  их  типы.  Социальная  стратификация,  ее  критерии.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Социальное неравенство. Социальная структура российского общества. Государственная поддержка социально незащищенных слоев общества в Российской Федерации. Положение индивида в обществе. Социальные статусы и роли. Социальная мобильность, ее формы и каналы в современном российском обществ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6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8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64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75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6460" w:type="dxa"/>
            <w:gridSpan w:val="3"/>
            <w:vAlign w:val="bottom"/>
            <w:hideMark/>
          </w:tcPr>
          <w:p w:rsidR="00333CD4" w:rsidRDefault="004A650C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1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333CD4">
        <w:trPr>
          <w:trHeight w:val="55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</w:tr>
    </w:tbl>
    <w:p w:rsidR="00333CD4" w:rsidRDefault="00333CD4">
      <w:pPr>
        <w:spacing w:line="33" w:lineRule="exact"/>
        <w:rPr>
          <w:rFonts w:ascii="Times New Roman" w:eastAsia="Times New Roman" w:hAnsi="Times New Roman"/>
        </w:r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1720"/>
        <w:gridCol w:w="1080"/>
        <w:gridCol w:w="440"/>
        <w:gridCol w:w="1480"/>
        <w:gridCol w:w="960"/>
        <w:gridCol w:w="1340"/>
        <w:gridCol w:w="1320"/>
        <w:gridCol w:w="1160"/>
        <w:gridCol w:w="1280"/>
        <w:gridCol w:w="1960"/>
      </w:tblGrid>
      <w:tr w:rsidR="00333CD4">
        <w:trPr>
          <w:trHeight w:val="28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  <w:t xml:space="preserve">Престиж профессиональной деятельности. Социальные роли человека </w:t>
            </w:r>
            <w: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  <w:t>в трудовом коллективе.</w:t>
            </w:r>
            <w:r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  <w:t>Возможности профессионального роста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4.2.</w:t>
            </w:r>
          </w:p>
        </w:tc>
        <w:tc>
          <w:tcPr>
            <w:tcW w:w="4720" w:type="dxa"/>
            <w:gridSpan w:val="4"/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333CD4" w:rsidRDefault="004A650C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333CD4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  <w:t>Семья в современном</w:t>
            </w: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</w:pPr>
          </w:p>
        </w:tc>
        <w:tc>
          <w:tcPr>
            <w:tcW w:w="4720" w:type="dxa"/>
            <w:gridSpan w:val="4"/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96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мире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95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Семья  и  брак. Функции и  типы  семьи.  Семья  как важнейший социальный институт. Тенденции развития семьи в современном мире. Меры социальной поддержки семьи в Российской Федерации. Помощь государства многодетным семьям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68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4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6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333CD4" w:rsidRDefault="004A650C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4.3.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  <w:t>Этнические общности и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нации</w:t>
            </w:r>
          </w:p>
        </w:tc>
        <w:tc>
          <w:tcPr>
            <w:tcW w:w="4720" w:type="dxa"/>
            <w:gridSpan w:val="4"/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333CD4" w:rsidRDefault="004A650C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333CD4">
        <w:trPr>
          <w:trHeight w:val="4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Миграционные процессы в современном мире. Этнические общности.</w:t>
            </w:r>
          </w:p>
          <w:p w:rsidR="00333CD4" w:rsidRDefault="004A650C">
            <w:pPr>
              <w:ind w:left="155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Нации  и  межнациональные отношения. Этно социальные конфликты, способы их предотвращения и пути  разрешения.  Конституционные  принципы  национальной  политики  в  Российской  Федерации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  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  <w:bookmarkStart w:id="18" w:name="page23"/>
            <w:bookmarkEnd w:id="18"/>
          </w:p>
        </w:tc>
        <w:tc>
          <w:tcPr>
            <w:tcW w:w="950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3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333CD4" w:rsidRDefault="004A650C">
            <w:pPr>
              <w:spacing w:line="263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4.4.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5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5"/>
                <w:sz w:val="24"/>
                <w:lang w:eastAsia="en-US"/>
              </w:rPr>
              <w:t>Социальные нормы и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  <w:t>социальный контроль.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  <w:t>Социальный конфликт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и способы его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разрешения</w:t>
            </w:r>
          </w:p>
        </w:tc>
        <w:tc>
          <w:tcPr>
            <w:tcW w:w="4720" w:type="dxa"/>
            <w:gridSpan w:val="4"/>
            <w:vAlign w:val="bottom"/>
            <w:hideMark/>
          </w:tcPr>
          <w:p w:rsidR="00333CD4" w:rsidRDefault="004A650C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3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04</w:t>
            </w:r>
          </w:p>
          <w:p w:rsidR="00333CD4" w:rsidRDefault="004A650C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333CD4">
        <w:trPr>
          <w:trHeight w:val="4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4720" w:type="dxa"/>
            <w:gridSpan w:val="4"/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96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333CD4" w:rsidRDefault="004A650C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Социальные  нормы  и  отклоняющееся  (девиантное)  поведение.  Формы  социальных девиаций. Конформизм. Социальный контроль и самоконтроль.</w:t>
            </w:r>
          </w:p>
          <w:p w:rsidR="00333CD4" w:rsidRDefault="004A650C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Социальный конфликт. Виды социальных конфликтов, их причины. Способы разрешения социальных  конфликтов.  Особенности  профессиональной  деятельности  социолога, социального психолога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310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3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68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3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680" w:type="dxa"/>
            <w:gridSpan w:val="5"/>
            <w:vAlign w:val="bottom"/>
            <w:hideMark/>
          </w:tcPr>
          <w:p w:rsidR="00333CD4" w:rsidRDefault="004A650C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3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3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Конфликты в трудовых коллективах и пути их преодоления. Стратегии поведения в конфликтной ситуации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440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5. Политическая сфера</w:t>
            </w:r>
          </w:p>
        </w:tc>
        <w:tc>
          <w:tcPr>
            <w:tcW w:w="108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4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48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6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5.1.</w:t>
            </w:r>
          </w:p>
        </w:tc>
        <w:tc>
          <w:tcPr>
            <w:tcW w:w="4720" w:type="dxa"/>
            <w:gridSpan w:val="4"/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</w:tcBorders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333CD4" w:rsidRDefault="004A650C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333CD4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  <w:t>Политика   и   власть.</w:t>
            </w:r>
          </w:p>
        </w:tc>
        <w:tc>
          <w:tcPr>
            <w:tcW w:w="950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 власть  и  субъекты  политики  в  современном  обществе.  Политические институты. Политическая деятельность.</w:t>
            </w:r>
          </w:p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система общества, ее структура и функции. Политическая система Российской Федерации на современном этапе.</w:t>
            </w:r>
          </w:p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Государство как основной институт политической системы. Государственный суверенитет. Функции  государства.  Форма</w:t>
            </w:r>
          </w:p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государства: форма  правления,  форма  государственного(территориального) устройства, политический режим, тип государства по отношению к религии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Политическая система</w:t>
            </w: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29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</w:tbl>
    <w:p w:rsidR="00333CD4" w:rsidRDefault="00333CD4">
      <w:pPr>
        <w:spacing w:line="21" w:lineRule="exact"/>
        <w:rPr>
          <w:rFonts w:ascii="Times New Roman" w:eastAsia="Times New Roman" w:hAnsi="Times New Roman"/>
        </w:rPr>
      </w:pPr>
    </w:p>
    <w:tbl>
      <w:tblPr>
        <w:tblW w:w="1545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8"/>
        <w:gridCol w:w="14"/>
        <w:gridCol w:w="2405"/>
        <w:gridCol w:w="380"/>
        <w:gridCol w:w="1179"/>
        <w:gridCol w:w="1359"/>
        <w:gridCol w:w="1052"/>
        <w:gridCol w:w="840"/>
        <w:gridCol w:w="720"/>
        <w:gridCol w:w="1547"/>
        <w:gridCol w:w="11"/>
        <w:gridCol w:w="1275"/>
        <w:gridCol w:w="1959"/>
        <w:gridCol w:w="31"/>
      </w:tblGrid>
      <w:tr w:rsidR="00333CD4">
        <w:trPr>
          <w:gridAfter w:val="1"/>
          <w:wAfter w:w="31" w:type="dxa"/>
          <w:trHeight w:val="314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2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91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9496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263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6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Федеративное устройство Российской Федерации. Субъекты государственной власти в Российской   Федерации.   Государственное   управление   в   Российской   Федерации.</w:t>
            </w:r>
          </w:p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Государственная  служба  и  статус  государственного  служащего.  Опасность  коррупции, антикоррупционная  политика  государства,  механизмы  противодействия  коррупции.</w:t>
            </w:r>
          </w:p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Обеспечение  национальной  безопасности  в  Российской  Федерации.  Государственная политика Российской Федерации по противодействию экстремизму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312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2378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301"/>
        </w:trPr>
        <w:tc>
          <w:tcPr>
            <w:tcW w:w="267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5.2.</w:t>
            </w:r>
          </w:p>
        </w:tc>
        <w:tc>
          <w:tcPr>
            <w:tcW w:w="9496" w:type="dxa"/>
            <w:gridSpan w:val="9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2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  <w:p w:rsidR="00333CD4" w:rsidRDefault="004A650C">
            <w:pPr>
              <w:spacing w:line="272" w:lineRule="exac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04</w:t>
            </w:r>
          </w:p>
        </w:tc>
      </w:tr>
      <w:tr w:rsidR="00333CD4">
        <w:trPr>
          <w:gridAfter w:val="1"/>
          <w:wAfter w:w="31" w:type="dxa"/>
          <w:trHeight w:val="106"/>
        </w:trPr>
        <w:tc>
          <w:tcPr>
            <w:tcW w:w="267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w w:val="83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3"/>
                <w:sz w:val="24"/>
                <w:lang w:eastAsia="en-US"/>
              </w:rPr>
              <w:t>Политическая культура</w:t>
            </w:r>
          </w:p>
        </w:tc>
        <w:tc>
          <w:tcPr>
            <w:tcW w:w="9496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272" w:lineRule="exact"/>
              <w:ind w:left="660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146"/>
        </w:trPr>
        <w:tc>
          <w:tcPr>
            <w:tcW w:w="267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w w:val="83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 культура общества  и  личности.  Политическое  поведение.  Политическое участие. Причины абсентеизма.  Политическая идеология, ее роль в обществе. Основные идейно-политические течения современности.</w:t>
            </w:r>
          </w:p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Политический процесс и участие в нем субъектов политики. Формы участия граждан в политике.</w:t>
            </w:r>
          </w:p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Политические партии как субъекты политики, их функции, виды. Типы партийных систем.</w:t>
            </w:r>
          </w:p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Избирательная система. Типы избирательных систем: мажоритарная, пропорциональная, смешанная. Избирательная кампания. Избирательная система в Российской Федерации.  </w:t>
            </w:r>
          </w:p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элита и политическое лидерство. Типология лидерства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272" w:lineRule="exact"/>
              <w:ind w:left="660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115"/>
        </w:trPr>
        <w:tc>
          <w:tcPr>
            <w:tcW w:w="267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  <w:t>общества и личности.</w:t>
            </w: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272" w:lineRule="exac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197"/>
        </w:trPr>
        <w:tc>
          <w:tcPr>
            <w:tcW w:w="267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272" w:lineRule="exact"/>
              <w:ind w:left="660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115"/>
        </w:trPr>
        <w:tc>
          <w:tcPr>
            <w:tcW w:w="267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  <w:t>Политический процесс</w:t>
            </w: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272" w:lineRule="exac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197"/>
        </w:trPr>
        <w:tc>
          <w:tcPr>
            <w:tcW w:w="267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272" w:lineRule="exact"/>
              <w:ind w:left="660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118"/>
        </w:trPr>
        <w:tc>
          <w:tcPr>
            <w:tcW w:w="267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и его участники</w:t>
            </w: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272" w:lineRule="exac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194"/>
        </w:trPr>
        <w:tc>
          <w:tcPr>
            <w:tcW w:w="267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272" w:lineRule="exact"/>
              <w:ind w:left="660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118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272" w:lineRule="exac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312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272" w:lineRule="exac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312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272" w:lineRule="exac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305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272" w:lineRule="exac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319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272" w:lineRule="exac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312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41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6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261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6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2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41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6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261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6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Роль средств массовой информации в политической жизни общества. Интернет в современной политической коммуникации</w:t>
            </w:r>
          </w:p>
        </w:tc>
        <w:tc>
          <w:tcPr>
            <w:tcW w:w="1286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2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192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120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  <w:r>
              <w:rPr>
                <w:rFonts w:ascii="Times New Roman" w:eastAsia="Times New Roman" w:hAnsi="Times New Roman"/>
                <w:sz w:val="10"/>
                <w:lang w:eastAsia="en-US"/>
              </w:rPr>
              <w:t xml:space="preserve"> 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110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9496" w:type="dxa"/>
            <w:gridSpan w:val="9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ind w:left="675"/>
              <w:rPr>
                <w:rFonts w:ascii="Times New Roman" w:eastAsia="Times New Roman" w:hAnsi="Times New Roman"/>
                <w:sz w:val="9"/>
                <w:lang w:eastAsia="en-US"/>
              </w:rPr>
            </w:pPr>
            <w:r>
              <w:rPr>
                <w:rFonts w:ascii="Arial" w:eastAsia="Arial" w:hAnsi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264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12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350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Роль профсоюзов в формировании основ гражданского общества. Профсоюзная деятельность в области защиты прав работника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right="482"/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274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41"/>
        </w:trPr>
        <w:tc>
          <w:tcPr>
            <w:tcW w:w="2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6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364"/>
        </w:trPr>
        <w:tc>
          <w:tcPr>
            <w:tcW w:w="9067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 w:right="-3291"/>
              <w:rPr>
                <w:rFonts w:ascii="Times New Roman" w:eastAsia="Arial" w:hAnsi="Times New Roman" w:cs="Times New Roman"/>
                <w:b/>
                <w:w w:val="80"/>
                <w:sz w:val="28"/>
                <w:szCs w:val="28"/>
                <w:vertAlign w:val="superscript"/>
                <w:lang w:eastAsia="en-US"/>
              </w:rPr>
            </w:pPr>
            <w:bookmarkStart w:id="19" w:name="page26"/>
            <w:bookmarkEnd w:id="19"/>
            <w:r>
              <w:rPr>
                <w:rFonts w:ascii="Times New Roman" w:eastAsia="Arial" w:hAnsi="Times New Roman" w:cs="Times New Roman"/>
                <w:b/>
                <w:w w:val="80"/>
                <w:sz w:val="28"/>
                <w:szCs w:val="28"/>
                <w:lang w:eastAsia="en-US"/>
              </w:rPr>
              <w:lastRenderedPageBreak/>
              <w:t xml:space="preserve">Раздел 6. Правовое регулирование общественных отношений в   РФ   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ind w:left="2440" w:right="-2451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20</w:t>
            </w:r>
          </w:p>
        </w:tc>
        <w:tc>
          <w:tcPr>
            <w:tcW w:w="199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7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532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6.1.</w:t>
            </w:r>
          </w:p>
        </w:tc>
        <w:tc>
          <w:tcPr>
            <w:tcW w:w="5323" w:type="dxa"/>
            <w:gridSpan w:val="4"/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052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4</w:t>
            </w:r>
          </w:p>
        </w:tc>
        <w:tc>
          <w:tcPr>
            <w:tcW w:w="199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333CD4" w:rsidRDefault="00333CD4">
            <w:pPr>
              <w:spacing w:line="0" w:lineRule="atLeast"/>
              <w:rPr>
                <w:rFonts w:ascii="Arial" w:eastAsia="Arial" w:hAnsi="Arial"/>
                <w:i/>
                <w:sz w:val="24"/>
                <w:lang w:eastAsia="en-US"/>
              </w:rPr>
            </w:pPr>
          </w:p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333CD4" w:rsidRDefault="004A650C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333CD4">
        <w:trPr>
          <w:trHeight w:val="77"/>
        </w:trPr>
        <w:tc>
          <w:tcPr>
            <w:tcW w:w="2692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 в системе</w:t>
            </w:r>
          </w:p>
        </w:tc>
        <w:tc>
          <w:tcPr>
            <w:tcW w:w="2405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38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179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359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052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333CD4">
        <w:trPr>
          <w:trHeight w:val="118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333CD4">
        <w:trPr>
          <w:trHeight w:val="98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 в системе социальных норм. Источники права. Нормативные правовые акты, их виды. Законы и законодательный процесс в Российской Федерации. Система российского права. Правоотношения,  их субъекты.  Особенности  правового статуса несовершеннолетних. Правонарушение и юридическая ответственность. Функции правоохранительных органов Российской Федерации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333CD4">
        <w:trPr>
          <w:trHeight w:val="163"/>
        </w:trPr>
        <w:tc>
          <w:tcPr>
            <w:tcW w:w="2692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социальных норм</w:t>
            </w: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</w:tr>
      <w:tr w:rsidR="00333CD4">
        <w:trPr>
          <w:trHeight w:val="151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6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84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228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9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2</w:t>
            </w: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86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226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86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226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32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323" w:type="dxa"/>
            <w:gridSpan w:val="4"/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052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260" w:lineRule="exac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2</w:t>
            </w: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3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3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3" w:type="dxa"/>
            <w:gridSpan w:val="9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Соблюдение правовых норм в профессиональной деятельности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73"/>
        </w:trPr>
        <w:tc>
          <w:tcPr>
            <w:tcW w:w="2692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333CD4" w:rsidRDefault="004A650C">
            <w:pPr>
              <w:spacing w:line="271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 Тема 6.2.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Основы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конституционного</w:t>
            </w:r>
          </w:p>
          <w:p w:rsidR="00333CD4" w:rsidRDefault="004A650C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права Российской</w:t>
            </w:r>
          </w:p>
          <w:p w:rsidR="00333CD4" w:rsidRDefault="004A650C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Федерации</w:t>
            </w:r>
          </w:p>
        </w:tc>
        <w:tc>
          <w:tcPr>
            <w:tcW w:w="5323" w:type="dxa"/>
            <w:gridSpan w:val="4"/>
            <w:vAlign w:val="bottom"/>
            <w:hideMark/>
          </w:tcPr>
          <w:p w:rsidR="00333CD4" w:rsidRDefault="004A650C">
            <w:pPr>
              <w:spacing w:line="271" w:lineRule="exact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052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3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2</w:t>
            </w: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333CD4">
        <w:trPr>
          <w:trHeight w:val="55"/>
        </w:trPr>
        <w:tc>
          <w:tcPr>
            <w:tcW w:w="269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3964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9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3964" w:type="dxa"/>
            <w:gridSpan w:val="3"/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w w:val="9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92"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359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052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9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56"/>
        </w:trPr>
        <w:tc>
          <w:tcPr>
            <w:tcW w:w="269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14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Конституция  Российской  Федерации.  Основы  конституционного  строя  Российской Федерации. Гражданство Российской Федерации.</w:t>
            </w:r>
          </w:p>
          <w:p w:rsidR="00333CD4" w:rsidRDefault="004A650C">
            <w:pPr>
              <w:ind w:left="14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Личные (гражданские), политические, социально-экономические</w:t>
            </w:r>
          </w:p>
          <w:p w:rsidR="00333CD4" w:rsidRDefault="004A650C">
            <w:pPr>
              <w:ind w:left="14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  культурные  права и  свободы  человека и  гражданина Российской Федерации. Конституционные обязанности гражданина Российской Федерации.</w:t>
            </w:r>
          </w:p>
          <w:p w:rsidR="00333CD4" w:rsidRDefault="004A650C">
            <w:pPr>
              <w:ind w:left="14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Международная защита прав человека в условиях мирного и военного времени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9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9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</w:tc>
      </w:tr>
      <w:tr w:rsidR="00333CD4">
        <w:trPr>
          <w:trHeight w:val="149"/>
        </w:trPr>
        <w:tc>
          <w:tcPr>
            <w:tcW w:w="269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70"/>
        </w:trPr>
        <w:tc>
          <w:tcPr>
            <w:tcW w:w="269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1</w:t>
            </w:r>
          </w:p>
        </w:tc>
        <w:tc>
          <w:tcPr>
            <w:tcW w:w="199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333CD4">
        <w:trPr>
          <w:trHeight w:val="142"/>
        </w:trPr>
        <w:tc>
          <w:tcPr>
            <w:tcW w:w="2692" w:type="dxa"/>
            <w:gridSpan w:val="2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70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9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07</w:t>
            </w:r>
          </w:p>
        </w:tc>
      </w:tr>
      <w:tr w:rsidR="00333CD4">
        <w:trPr>
          <w:trHeight w:val="142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70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32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323" w:type="dxa"/>
            <w:gridSpan w:val="4"/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052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1</w:t>
            </w: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3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3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Профессиональные обязанности гражданина Российской Федерации в 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организации мероприятий ГО и защиты от ЧС в условиях мирного и военного времени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32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3"/>
        </w:trPr>
        <w:tc>
          <w:tcPr>
            <w:tcW w:w="2692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333CD4" w:rsidRDefault="004A650C">
            <w:pPr>
              <w:spacing w:line="263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6.3.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Правовое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регулирование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  <w:t>гражданских,семейных,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трудовых,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образовательных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правоотношений</w:t>
            </w:r>
          </w:p>
        </w:tc>
        <w:tc>
          <w:tcPr>
            <w:tcW w:w="5323" w:type="dxa"/>
            <w:gridSpan w:val="4"/>
            <w:vAlign w:val="bottom"/>
            <w:hideMark/>
          </w:tcPr>
          <w:p w:rsidR="00333CD4" w:rsidRDefault="004A650C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052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3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6</w:t>
            </w: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251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27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Гражданское  право. Гражданские правоотношения.  Субъекты гражданского  права. Организационно-правовые формы юридических лиц.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Гражданская дееспособность несовершеннолетних.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Семейное  право.  Порядок  и  условия  заключения  и  расторжения  брака.  Правовое регулирование отношений супругов. Права и обязанности родителей и детей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9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</w:tc>
      </w:tr>
      <w:tr w:rsidR="00333CD4">
        <w:trPr>
          <w:trHeight w:val="151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61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9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333CD4">
        <w:trPr>
          <w:trHeight w:val="151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61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9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333CD4">
        <w:trPr>
          <w:trHeight w:val="151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61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9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</w:tbl>
    <w:p w:rsidR="00333CD4" w:rsidRDefault="004A650C">
      <w:pPr>
        <w:spacing w:line="20" w:lineRule="exact"/>
        <w:rPr>
          <w:rFonts w:ascii="Times New Roman" w:eastAsia="Times New Roman" w:hAnsi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7" behindDoc="0" locked="0" layoutInCell="1" allowOverlap="1">
                <wp:simplePos x="0" y="0"/>
                <wp:positionH relativeFrom="column">
                  <wp:posOffset>70485</wp:posOffset>
                </wp:positionH>
                <wp:positionV relativeFrom="paragraph">
                  <wp:posOffset>197485</wp:posOffset>
                </wp:positionV>
                <wp:extent cx="1828800" cy="0"/>
                <wp:effectExtent l="0" t="0" r="19050" b="19050"/>
                <wp:wrapNone/>
                <wp:docPr id="1071" name="Прямая соединительная линия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ln w="9144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7620C9DD" id="Прямая соединительная линия 46" o:spid="_x0000_s1026" style="position:absolute;z-index:47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5.55pt,15.55pt" to="149.55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" strokeweight=".72pt">
                <o:lock v:ext="edit" shapetype="f"/>
              </v:line>
            </w:pict>
          </mc:Fallback>
        </mc:AlternateContent>
      </w: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9500"/>
        <w:gridCol w:w="1280"/>
        <w:gridCol w:w="1960"/>
      </w:tblGrid>
      <w:tr w:rsidR="00333CD4">
        <w:trPr>
          <w:trHeight w:val="28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bookmarkStart w:id="20" w:name="page28"/>
            <w:bookmarkStart w:id="21" w:name="page27"/>
            <w:bookmarkEnd w:id="20"/>
            <w:bookmarkEnd w:id="21"/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Трудовое право. Трудовые правоотношения. Порядок приема на работу, заключения и расторжения трудового договора. Права и обязанности работников и работодателей. Дисциплинарная  ответственность.  Защита  трудовых  прав  работников.  Особенности трудовых правоотношений несовершеннолетних работников.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Федеральный закон «Об образовании в Российской Федерации». Порядок приема на обучение  в  образовательные  организации  среднего  профессионального  и  высшего образования. Порядок оказания платных образовательных услуг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3" w:lineRule="exact"/>
              <w:ind w:right="480"/>
              <w:jc w:val="right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Коллективный договор. Трудовые споры и порядок их разрешения. Особенность регулирования трудовых отношений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67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333CD4" w:rsidRDefault="004A650C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6.4.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Правовое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регулирование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налоговых,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7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7"/>
                <w:sz w:val="24"/>
                <w:lang w:eastAsia="en-US"/>
              </w:rPr>
              <w:t>административных,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уголовных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правоотношений.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Экологическое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законодательство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  <w:p w:rsidR="00333CD4" w:rsidRDefault="004A650C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333CD4">
        <w:trPr>
          <w:trHeight w:val="4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3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Административное  право  и  его  субъекты.  Административное  правонарушение  и административная ответственность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Экологическое законодательство. Экологические правонарушения. Способы защиты права на благоприятную окружающую среду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Уголовное право. Основные принципы уголовного права. Понятие преступления и виды преступлений. Уголовная ответственность, ее цели, виды наказаний в уголовном праве.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Особенности уголовной ответственности несовершеннолетних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3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9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333CD4">
        <w:trPr>
          <w:trHeight w:val="314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333CD4" w:rsidRDefault="004A650C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Законодательство  Российской  Федерации  о  налогах  и  сборах.  Участники  отношений, регулируемых   законодательством   о   налогах   и   сборах.   Права   и   обязанности налогоплательщиков. Ответственность за налоговые правонарушения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70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6.5.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Основы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right w:val="single" w:sz="8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Конституционное судопроизводство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Административный  процесс.  Судебное  производство  по  делам  об  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административных правонарушениях  Уголовный  процесс,  его  принципы  и  стадии.  Субъекты  уголовного процесса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120"/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  <w:t>процессуального права</w:t>
            </w:r>
          </w:p>
        </w:tc>
        <w:tc>
          <w:tcPr>
            <w:tcW w:w="950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6"/>
        </w:trPr>
        <w:tc>
          <w:tcPr>
            <w:tcW w:w="2680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514"/>
        </w:trPr>
        <w:tc>
          <w:tcPr>
            <w:tcW w:w="2680" w:type="dxa"/>
            <w:vMerge/>
            <w:tcBorders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98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  <w:bookmarkStart w:id="22" w:name="page29"/>
            <w:bookmarkEnd w:id="22"/>
          </w:p>
        </w:tc>
        <w:tc>
          <w:tcPr>
            <w:tcW w:w="9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 xml:space="preserve">  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5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333CD4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Гражданские споры, порядок их рассмотрения. Основные принципы гражданского процесса.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Участники гражданского процесса. Арбитражное судопроизводство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178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20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Промежуточная аттестация (дифференцированный зачет)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70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333CD4">
        <w:trPr>
          <w:trHeight w:val="110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</w:tr>
      <w:tr w:rsidR="00333CD4">
        <w:trPr>
          <w:trHeight w:val="318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1" w:lineRule="exact"/>
              <w:ind w:left="120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Всего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76216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112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98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</w:tbl>
    <w:p w:rsidR="00333CD4" w:rsidRDefault="00333CD4">
      <w:pPr>
        <w:rPr>
          <w:rFonts w:ascii="Times New Roman" w:eastAsia="Times New Roman" w:hAnsi="Times New Roman"/>
        </w:rPr>
        <w:sectPr w:rsidR="00333CD4">
          <w:pgSz w:w="16840" w:h="11906" w:orient="landscape"/>
          <w:pgMar w:top="832" w:right="581" w:bottom="430" w:left="880" w:header="0" w:footer="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333CD4">
        <w:trPr>
          <w:trHeight w:val="425"/>
        </w:trPr>
        <w:tc>
          <w:tcPr>
            <w:tcW w:w="935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333CD4">
              <w:trPr>
                <w:trHeight w:val="345"/>
              </w:trPr>
              <w:tc>
                <w:tcPr>
                  <w:tcW w:w="93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33CD4" w:rsidRDefault="00333CD4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bookmarkStart w:id="23" w:name="page30"/>
                  <w:bookmarkStart w:id="24" w:name="page31"/>
                  <w:bookmarkEnd w:id="23"/>
                  <w:bookmarkEnd w:id="24"/>
                </w:p>
              </w:tc>
            </w:tr>
            <w:tr w:rsidR="00333CD4">
              <w:trPr>
                <w:trHeight w:val="425"/>
              </w:trPr>
              <w:tc>
                <w:tcPr>
                  <w:tcW w:w="9355" w:type="dxa"/>
                </w:tcPr>
                <w:p w:rsidR="00333CD4" w:rsidRDefault="00333CD4">
                  <w:pPr>
                    <w:jc w:val="both"/>
                    <w:outlineLvl w:val="0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</w:pPr>
                </w:p>
                <w:p w:rsidR="00333CD4" w:rsidRDefault="004A650C">
                  <w:pPr>
                    <w:numPr>
                      <w:ilvl w:val="0"/>
                      <w:numId w:val="39"/>
                    </w:numPr>
                    <w:tabs>
                      <w:tab w:val="left" w:pos="1260"/>
                    </w:tabs>
                    <w:spacing w:line="0" w:lineRule="atLeast"/>
                    <w:ind w:left="1260" w:hanging="547"/>
                    <w:jc w:val="center"/>
                    <w:outlineLvl w:val="0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</w:rPr>
                  </w:pPr>
                  <w:bookmarkStart w:id="25" w:name="_Toc227955345"/>
                  <w:r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</w:rPr>
                    <w:t>УСЛОВИЯ РЕАЛИЗАЦИИ ПРОГРАММЫ ДИСЦИПЛИНЫ</w:t>
                  </w:r>
                  <w:bookmarkEnd w:id="25"/>
                  <w:r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</w:p>
                <w:p w:rsidR="00333CD4" w:rsidRDefault="00333CD4">
                  <w:pPr>
                    <w:spacing w:line="352" w:lineRule="exact"/>
                    <w:rPr>
                      <w:rFonts w:ascii="Times New Roman" w:eastAsia="Times New Roman" w:hAnsi="Times New Roman"/>
                      <w:sz w:val="32"/>
                      <w:szCs w:val="32"/>
                    </w:rPr>
                  </w:pPr>
                </w:p>
                <w:p w:rsidR="00333CD4" w:rsidRDefault="004A650C">
                  <w:pPr>
                    <w:spacing w:line="0" w:lineRule="atLeast"/>
                    <w:ind w:left="260"/>
                    <w:jc w:val="center"/>
                    <w:rPr>
                      <w:rFonts w:ascii="Times New Roman" w:eastAsia="Arial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eastAsia="Arial" w:hAnsi="Times New Roman" w:cs="Times New Roman"/>
                      <w:b/>
                      <w:sz w:val="32"/>
                      <w:szCs w:val="32"/>
                    </w:rPr>
                    <w:t>3.1. Оснащение учебного кабинета</w:t>
                  </w:r>
                </w:p>
                <w:p w:rsidR="00333CD4" w:rsidRDefault="00333CD4">
                  <w:pPr>
                    <w:spacing w:line="0" w:lineRule="atLeast"/>
                    <w:ind w:left="260"/>
                    <w:jc w:val="center"/>
                    <w:rPr>
                      <w:rFonts w:ascii="Times New Roman" w:eastAsia="Arial" w:hAnsi="Times New Roman" w:cs="Times New Roman"/>
                      <w:b/>
                      <w:sz w:val="32"/>
                      <w:szCs w:val="32"/>
                    </w:rPr>
                  </w:pPr>
                </w:p>
                <w:p w:rsidR="00333CD4" w:rsidRDefault="004A650C">
                  <w:pPr>
                    <w:spacing w:line="0" w:lineRule="atLeast"/>
                    <w:ind w:firstLine="993"/>
                    <w:jc w:val="both"/>
                    <w:rPr>
                      <w:rFonts w:ascii="Times New Roman" w:eastAsia="Arial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Университет располагает материально-технической базой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, обеспечивающей проведение всех видов практических занятий, дисциплинарной, междисциплинарной подготовки  предусмотренных учебным планом. В университете есть</w:t>
                  </w:r>
                  <w:r>
                    <w:rPr>
                      <w:rFonts w:ascii="Times New Roman" w:eastAsia="Arial" w:hAnsi="Times New Roman" w:cs="Times New Roman"/>
                      <w:b/>
                      <w:color w:val="00B050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помещение, в котором имеется возможность обеспечить свободный доступ в Интернет в период вне учебной деятельности обучающихся.</w:t>
                  </w:r>
                </w:p>
                <w:p w:rsidR="00333CD4" w:rsidRDefault="00333CD4">
                  <w:pPr>
                    <w:spacing w:line="5" w:lineRule="exact"/>
                    <w:ind w:firstLine="960"/>
                    <w:jc w:val="both"/>
                    <w:rPr>
                      <w:rFonts w:ascii="Times New Roman" w:eastAsia="Times New Roman" w:hAnsi="Times New Roman" w:cs="Times New Roman"/>
                      <w:color w:val="00B050"/>
                      <w:sz w:val="28"/>
                      <w:szCs w:val="28"/>
                    </w:rPr>
                  </w:pPr>
                </w:p>
                <w:p w:rsidR="00333CD4" w:rsidRDefault="004A650C">
                  <w:pPr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Помещение удовлетворяет требованиям Санитарно-эпидемиологических правил и нормативам и оснащено типовым оборудованием, в том числе специализированной учебной мебелью и средствами обучения.</w:t>
                  </w:r>
                </w:p>
                <w:p w:rsidR="00333CD4" w:rsidRDefault="004A650C">
                  <w:pPr>
                    <w:numPr>
                      <w:ilvl w:val="1"/>
                      <w:numId w:val="40"/>
                    </w:numPr>
                    <w:tabs>
                      <w:tab w:val="left" w:pos="1275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помещении  имеется мультимедийное оборудование, посредством которого участники образовательного процесса могут просматривать визуальную информацию по обществознанию, создавать презентации, видеоматериалы, иные документы.</w:t>
                  </w:r>
                </w:p>
                <w:p w:rsidR="00333CD4" w:rsidRDefault="004A650C">
                  <w:pPr>
                    <w:numPr>
                      <w:ilvl w:val="1"/>
                      <w:numId w:val="40"/>
                    </w:numPr>
                    <w:tabs>
                      <w:tab w:val="left" w:pos="1191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 xml:space="preserve"> состав учебно-методического и материально-технического обеспечения программы учебной дисциплины «Обществознание» входят:</w:t>
                  </w:r>
                </w:p>
                <w:p w:rsidR="00333CD4" w:rsidRDefault="004A650C">
                  <w:pPr>
                    <w:numPr>
                      <w:ilvl w:val="0"/>
                      <w:numId w:val="40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наглядные пособия (комплекты учебных таблиц, плакатов);</w:t>
                  </w:r>
                </w:p>
                <w:p w:rsidR="00333CD4" w:rsidRDefault="004A650C">
                  <w:pPr>
                    <w:numPr>
                      <w:ilvl w:val="0"/>
                      <w:numId w:val="40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информационно-коммуникационные средства;</w:t>
                  </w:r>
                </w:p>
                <w:p w:rsidR="00333CD4" w:rsidRDefault="004A650C">
                  <w:pPr>
                    <w:numPr>
                      <w:ilvl w:val="0"/>
                      <w:numId w:val="40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экранно-звуковые пособия;</w:t>
                  </w:r>
                </w:p>
                <w:p w:rsidR="00333CD4" w:rsidRDefault="004A650C">
                  <w:pPr>
                    <w:numPr>
                      <w:ilvl w:val="0"/>
                      <w:numId w:val="40"/>
                    </w:numPr>
                    <w:tabs>
                      <w:tab w:val="left" w:pos="968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комплект технической документации, в том числе паспорта на средства обучения, инструкции по их использованию и технике безопасности;</w:t>
                  </w:r>
                </w:p>
                <w:p w:rsidR="00333CD4" w:rsidRDefault="004A650C">
                  <w:pPr>
                    <w:numPr>
                      <w:ilvl w:val="0"/>
                      <w:numId w:val="40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библиотечный фонд;</w:t>
                  </w:r>
                </w:p>
                <w:p w:rsidR="00333CD4" w:rsidRDefault="004A650C">
                  <w:pPr>
                    <w:numPr>
                      <w:ilvl w:val="0"/>
                      <w:numId w:val="40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рекомендованные мультимедийные пособия.</w:t>
                  </w:r>
                </w:p>
                <w:p w:rsidR="00333CD4" w:rsidRDefault="00333CD4">
                  <w:pPr>
                    <w:spacing w:line="355" w:lineRule="exact"/>
                    <w:ind w:firstLine="960"/>
                    <w:jc w:val="both"/>
                    <w:rPr>
                      <w:rFonts w:ascii="Times New Roman" w:eastAsia="Times New Roman" w:hAnsi="Times New Roman"/>
                    </w:rPr>
                  </w:pPr>
                </w:p>
                <w:p w:rsidR="00333CD4" w:rsidRDefault="004A650C">
                  <w:pPr>
                    <w:spacing w:line="0" w:lineRule="atLeast"/>
                    <w:ind w:firstLine="960"/>
                    <w:jc w:val="center"/>
                    <w:rPr>
                      <w:rFonts w:ascii="Times New Roman" w:eastAsia="Arial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eastAsia="Arial" w:hAnsi="Times New Roman" w:cs="Times New Roman"/>
                      <w:b/>
                      <w:sz w:val="32"/>
                      <w:szCs w:val="32"/>
                    </w:rPr>
                    <w:t>3.2. Информационное обеспечение реализации программы</w:t>
                  </w:r>
                </w:p>
                <w:p w:rsidR="00333CD4" w:rsidRDefault="00333CD4">
                  <w:pPr>
                    <w:spacing w:line="212" w:lineRule="exact"/>
                    <w:jc w:val="both"/>
                    <w:rPr>
                      <w:rFonts w:ascii="Times New Roman" w:eastAsia="Times New Roman" w:hAnsi="Times New Roman"/>
                      <w:color w:val="00B050"/>
                    </w:rPr>
                  </w:pPr>
                </w:p>
                <w:p w:rsidR="00333CD4" w:rsidRDefault="004A650C">
                  <w:pPr>
                    <w:numPr>
                      <w:ilvl w:val="1"/>
                      <w:numId w:val="41"/>
                    </w:numPr>
                    <w:tabs>
                      <w:tab w:val="left" w:pos="1242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библиотечный фонд кабинета входят учебники, учебно-методические комплекты (УМК) (в т.ч. и мультимедийные), обеспечивающие освоение учебной дисциплины «Обществознание», рекомендованные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ОПОП СПО на базе основного общего образования, не старше пяти лет с момента издания.</w:t>
                  </w:r>
                </w:p>
                <w:p w:rsidR="00333CD4" w:rsidRDefault="004A650C">
                  <w:pPr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Библиотечный фонд кабинета дополнен энциклопедиями, справочниками, научной, научно-популярной и другой литературой по вопросам обществоведческого образования.</w:t>
                  </w:r>
                </w:p>
                <w:p w:rsidR="00333CD4" w:rsidRDefault="004A650C">
                  <w:pPr>
                    <w:tabs>
                      <w:tab w:val="left" w:pos="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lastRenderedPageBreak/>
                    <w:t>В процессе освоения программы учебной дисциплины «Обществознание» обучающиеся имеют возможность доступа к электронным учебным материалам и образовательным ресурсам, имеющимся в свободном доступе в сети Интернет (электронным книгам, документам, хрестоматиям, практикумам, тестам и другим подобным ресурсам).</w:t>
                  </w:r>
                </w:p>
                <w:p w:rsidR="00333CD4" w:rsidRDefault="00333CD4">
                  <w:pPr>
                    <w:tabs>
                      <w:tab w:val="left" w:pos="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</w:p>
                <w:p w:rsidR="00333CD4" w:rsidRDefault="004A650C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Основная учебная литература</w:t>
                  </w:r>
                </w:p>
                <w:p w:rsidR="00333CD4" w:rsidRDefault="00333CD4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333CD4" w:rsidRDefault="004A650C">
                  <w:pPr>
                    <w:pStyle w:val="Default"/>
                    <w:ind w:firstLine="56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Обществознание. 10 класс : учеб. для общеобразоват. организаций: базовый уровень / [Л. Н. Боголюбов и др.] ; под ред. Л. Н. Боголюбова, А.Ю. Лазебниковой – 4-е изд., стер. — М. : Просвещение, 2022. — 319 с. </w:t>
                  </w:r>
                </w:p>
                <w:p w:rsidR="00333CD4" w:rsidRDefault="004A650C">
                  <w:pPr>
                    <w:pStyle w:val="Default"/>
                    <w:ind w:firstLine="56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Обществознание. 11 класс : учеб. для общеобразоват. организаций: базовый уровень / [Л. Н. Боголюбов и др.] ; под ред. Л. Н. Боголюбова, А.Ю. Лазебниковой – 4-е изд., стер. — М. : Просвещение, 2022. — 334 с. </w:t>
                  </w:r>
                </w:p>
                <w:p w:rsidR="003A7C09" w:rsidRDefault="003A7C09" w:rsidP="003A7C09">
                  <w:pPr>
                    <w:pStyle w:val="Default"/>
                    <w:ind w:firstLine="56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Важенин А. Г. Обществознание для профессий и специальностей технического,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естественно-научного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гуманитарного профилей. Практикум. — М.: Изд-во «Академия», 2024. – 256 с. </w:t>
                  </w:r>
                </w:p>
                <w:p w:rsidR="003A7C09" w:rsidRDefault="003A7C09" w:rsidP="003A7C09">
                  <w:pPr>
                    <w:pStyle w:val="Default"/>
                    <w:ind w:firstLine="56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4. Важенин А. Г. Обществознание для профессий и специальностей технического,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естественно-научного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гуманитарного профилей. Контрольные задания. — М.: Изд-во «Академия», 2023. – 144 с. </w:t>
                  </w:r>
                </w:p>
                <w:p w:rsidR="00333CD4" w:rsidRDefault="00333CD4">
                  <w:pPr>
                    <w:pStyle w:val="Defaul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333CD4" w:rsidRDefault="004A650C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Электронные  ресурсы</w:t>
                  </w:r>
                </w:p>
                <w:p w:rsidR="00333CD4" w:rsidRDefault="00333CD4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Единая коллекция цифровых образовательных ресурсов.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URL: http://school-collection.edu.ru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Информационно-правовой портал «Гарант». URL: http://www.garant.ru.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Официальный сайт компании «Консультант Плюс».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URL: http://www.consultant.ru.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4.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ЭБС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Юрайт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[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сайт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]. URL: https://urait.ru/bcode/450724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5. Официальный сайт Президента РФ. URL: http://www.kremlin.ru.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6. Официальный сайт Правительства РФ. URL: http://www.government.ru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7. Официальный сайт Государственной Думы РФ. URL: http://duma.gov.ru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8. Официальный сайт Совета Федерации РФ. URL: http://council.gov.ru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9. Официальный сайт Верховного суда Российской Федерации.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URL: http://www.vsrf.ru.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10. Официальный сайт Правительства России. URL: http://www.government.ru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11. Фестиваль педагогических идей «Открытый урок». URL:http://festival.1september.ru/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12. Министерство просвещения Российской Федерации. URL: https://edu.gov.ru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13. Министерство науки и высшего образования Российской Федерации. URL: https://minobrnauki.gov.ru </w:t>
                  </w:r>
                </w:p>
                <w:p w:rsidR="00333CD4" w:rsidRDefault="004A650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14. Федеральная служба по надзору в сфере образования и науки </w:t>
                  </w:r>
                </w:p>
                <w:p w:rsidR="00333CD4" w:rsidRDefault="004A650C">
                  <w:pPr>
                    <w:pStyle w:val="Default"/>
                    <w:spacing w:after="1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(Рособрнадзор). URL: https://obrnadzor.gov.ru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15. Официальный сайт Национальных проектов России. URL: https://национальныепроекты.рф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16. Федеральный портал «Российское образование». URL: https://www.edu.ru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17. Федеральный портал «Информационно-коммуникационных технологий в образовании». URL: http://window.edu.ru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18. Федеральный портал по финансовой грамотности. URL: https://vashifinancy.ru </w:t>
                  </w:r>
                </w:p>
                <w:p w:rsidR="00333CD4" w:rsidRDefault="004A650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19. Федеральный институт педагогических измерений (ФИПИ). URL: https://fipi.ru </w:t>
                  </w:r>
                </w:p>
                <w:p w:rsidR="00333CD4" w:rsidRDefault="00333CD4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333CD4" w:rsidRDefault="004A650C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Дополнительные источники</w:t>
                  </w:r>
                </w:p>
                <w:p w:rsidR="00333CD4" w:rsidRDefault="00333CD4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333CD4" w:rsidRDefault="004A650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«Конституция Российской Федерации» (принята всенародным голосованием 12.12.1993 с изменениями, одобренными в ходе общероссийского голосования 01.07.2020) </w:t>
                  </w:r>
                </w:p>
                <w:p w:rsidR="00333CD4" w:rsidRDefault="004A650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Гражданский кодекс Российской Федерации от 30.11.1994 N 51-ФЗ (ред. от 25.02.2022) </w:t>
                  </w:r>
                </w:p>
                <w:p w:rsidR="00333CD4" w:rsidRDefault="004A650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Бюджетный кодекс Российской Федерации от 31.07.1998 N 145-ФЗ (ред. от 14.07.2022) </w:t>
                  </w:r>
                </w:p>
                <w:p w:rsidR="00333CD4" w:rsidRDefault="004A650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4. Кодекс Российской Федерации об административных правонарушениях от 30.12.2001 N 195-ФЗ (ред. от 14.07.2022) (с изм. и доп., вступ. в силу с 25.07.2022) </w:t>
                  </w:r>
                </w:p>
                <w:p w:rsidR="00333CD4" w:rsidRDefault="004A650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5. Семейный кодекс Российской Федерации от 29.12.1995 N 223-ФЗ (ред. от 04.08.2022) </w:t>
                  </w:r>
                </w:p>
                <w:p w:rsidR="00333CD4" w:rsidRDefault="004A650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6. Трудовой кодекс Российской Федерации от 30.12.2001 N 197-ФЗ (ред. от 14.07.2022) (с изм. и доп., вступ. в силу с 25.07.2022) </w:t>
                  </w:r>
                </w:p>
                <w:p w:rsidR="00333CD4" w:rsidRDefault="004A650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7. Уголовный кодекс Российской Федерации от 13.06.1996 N 63-ФЗ (ред. от 14.07.2022, с изм. от 18.07.2022) (с изм. и доп., вступ. в силу с 25.07.2022) </w:t>
                  </w:r>
                </w:p>
                <w:p w:rsidR="00333CD4" w:rsidRDefault="004A650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8. Налоговый кодекс Российской Федерации от 31.07.1998 N 146-ФЗ (ред. от 28.06.2022) (с изм. и доп., вступ. в силу с 01.08.2022) </w:t>
                  </w:r>
                </w:p>
                <w:p w:rsidR="00333CD4" w:rsidRDefault="004A650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9. Закон РФ от 07.02.1992 № 2300-1 «О защите прав потребителей» // СЗ РФ. — 1992. —№ 15. — Ст. 766. Закон РФ от 19.04.1991 № 1032-1 «О занятости населения в Российской Федерации» //Ведомости Съезда народных депутатов РФ и ВС РФ. — 1991. — № 18. — Ст. 566. </w:t>
                  </w:r>
                </w:p>
                <w:p w:rsidR="00333CD4" w:rsidRDefault="004A650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10. Закон РФ от 31.05.2002 № 62-ФЗ «О гражданстве Российской Федерации» // СЗ РФ. —2002. </w:t>
                  </w:r>
                </w:p>
                <w:p w:rsidR="00333CD4" w:rsidRDefault="004A650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11. Закон РФ от 11.02.1993 № 4462-1 «О Нотариате» (с изм. и доп.) // СЗ РФ. — 1993.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12. Федеральный закон от 31.05.2002 г. № 63-ФЗ «Об адвокатской деятельности и адвокатуре в Российской Федерации» // СЗ РФ. — 2002.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13. Федеральный закон от 29.12.2012 № 273-ФЗ «Об образовании в Российской Федерации» //СЗ РФ. — 2012.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14. Федеральный закон от 30.03.1999 № 52-ФЗ «О санитарно-эпидемиологическом благополучии населения» // СЗ РФ. — 1999. — № 14. — Ст. 1650.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15. Федеральный закон от 10.01.2002 № 7-ФЗ «Об охране окружающей среды» // СЗ РФ. —2002. — № 2. — Ст. 133.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16. Федеральный закон «О воинской обязанности и военной службе» от 28.03.1998 N 53-ФЗ (ред. от 14.07.2022) </w:t>
                  </w:r>
                </w:p>
                <w:p w:rsidR="00333CD4" w:rsidRDefault="004A650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17. Федеральный закон "Об основных гарантиях избирательных прав и права на участие в референдуме граждан Российской Федерации" от 12.06.2002 N 67-ФЗ (ред. от 28.06.2022) </w:t>
                  </w:r>
                </w:p>
                <w:p w:rsidR="00333CD4" w:rsidRDefault="00333CD4">
                  <w:pPr>
                    <w:tabs>
                      <w:tab w:val="left" w:pos="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333CD4" w:rsidRDefault="00333CD4">
            <w:pPr>
              <w:tabs>
                <w:tab w:val="left" w:pos="0"/>
              </w:tabs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  <w:p w:rsidR="00333CD4" w:rsidRDefault="004A650C">
            <w:pPr>
              <w:tabs>
                <w:tab w:val="left" w:pos="0"/>
              </w:tabs>
              <w:spacing w:line="305" w:lineRule="auto"/>
              <w:ind w:right="601" w:firstLine="958"/>
              <w:jc w:val="center"/>
              <w:outlineLvl w:val="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bookmarkStart w:id="26" w:name="_Toc227955346"/>
            <w:r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4. КОНТРОЛЬ И ОЦЕНКА РЕЗУЛЬТАТОВ ОСВОЕНИЯ   ДИСЦИПЛИНЫ</w:t>
            </w:r>
            <w:bookmarkEnd w:id="26"/>
          </w:p>
          <w:p w:rsidR="00333CD4" w:rsidRDefault="00333CD4">
            <w:pPr>
              <w:spacing w:line="274" w:lineRule="exact"/>
              <w:ind w:firstLine="960"/>
              <w:rPr>
                <w:rFonts w:ascii="Times New Roman" w:eastAsia="Times New Roman" w:hAnsi="Times New Roman"/>
              </w:rPr>
            </w:pPr>
          </w:p>
          <w:p w:rsidR="00333CD4" w:rsidRDefault="004A650C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Контроль и оценка результатов освоения дисциплины раскрываются через дисциплинарные результаты, направленные на формирование общих компетенций по разделам и темам содержания учебного материала.</w:t>
            </w:r>
          </w:p>
          <w:p w:rsidR="00333CD4" w:rsidRDefault="004A650C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Содержание общеобразовательной дисциплины «Обществознание» направлено на формирование общих компетенций ОК 1, ОК 2, ОК 3, ОК 4, ОК 5, ОК 6, ОК 7, ОК 9 и сопряжены с достижением образовательных результатов, регламентированных ФГОС СОО.</w:t>
            </w:r>
          </w:p>
          <w:p w:rsidR="00333CD4" w:rsidRDefault="004A650C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Оценивание образовательных результатов обучающихся в процессе освоения ими содержания общеобразовательной учебной дисциплины «Обществознание» на уровне среднего профессионального образования является существенным звеном учебного процесса. Проводится оценивание образовательных результатов в ходе изучения каждого раздела образовательной программы. Для организации и проведения оценочных процедур преподаватель использует как готовые средства оценивания, представленные  в психолого-педагогической и методической литературе, так и  самостоятельно разработанный инструментарий оценки.</w:t>
            </w:r>
          </w:p>
          <w:p w:rsidR="00333CD4" w:rsidRDefault="004A650C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Важным средством оценки образовательных результатов выступают учебные задания, проверяющие способность к решению учебно-познавательных и учебно-практических задач, предполагающие вариативные пути решения, комплексные задания, ориентированные на проверку целого комплекса умений, компетентностно-ориентированные задания, позволяющие оценивать сформированность группы различных умений и базирующиеся на контексте социальных ситуаций.</w:t>
            </w:r>
          </w:p>
          <w:p w:rsidR="00333CD4" w:rsidRDefault="004A650C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Процедура оценивания образовательных результатов обучающихся ведется каждым преподавателем в ходе стартовой, текущей, промежуточной 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lastRenderedPageBreak/>
              <w:t>диагностики.</w:t>
            </w:r>
          </w:p>
          <w:p w:rsidR="00333CD4" w:rsidRDefault="004A650C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Результаты стартовой диагностики служат основанием для корректировки учебных программ и индивидуализации учебной деятельности обучающегося, группы в целом.</w:t>
            </w:r>
          </w:p>
          <w:p w:rsidR="00333CD4" w:rsidRDefault="004A650C">
            <w:pPr>
              <w:numPr>
                <w:ilvl w:val="0"/>
                <w:numId w:val="35"/>
              </w:numPr>
              <w:tabs>
                <w:tab w:val="left" w:pos="1210"/>
              </w:tabs>
              <w:ind w:firstLine="96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текущей диагностике процедура оценивания  организована посредством:</w:t>
            </w:r>
          </w:p>
          <w:p w:rsidR="00333CD4" w:rsidRDefault="004A650C">
            <w:pPr>
              <w:ind w:firstLine="96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- оценивания результатов устного опроса;</w:t>
            </w:r>
          </w:p>
          <w:p w:rsidR="00333CD4" w:rsidRDefault="004A650C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-оценивания выполнения познавательных заданий (задания к документам, содержащими социальную информацию; задания к схемам, таблицам, диаграммам, инфографике; вопросы проблемного характера; задания-задачи; проектные задания и др.);</w:t>
            </w:r>
          </w:p>
          <w:p w:rsidR="00333CD4" w:rsidRDefault="004A650C">
            <w:pPr>
              <w:numPr>
                <w:ilvl w:val="0"/>
                <w:numId w:val="37"/>
              </w:numPr>
              <w:tabs>
                <w:tab w:val="left" w:pos="1140"/>
              </w:tabs>
              <w:ind w:firstLine="96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оценивание результатов тестирования.</w:t>
            </w:r>
          </w:p>
          <w:p w:rsidR="00333CD4" w:rsidRDefault="004A650C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При организации и проведении процедуры оценивания образовательных результатов обучающихся предусмотрена возможность самооценки и взаимооценки знаний/умений обучающихся. </w:t>
            </w:r>
          </w:p>
          <w:p w:rsidR="00333CD4" w:rsidRDefault="004A650C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Предметом оценивания являются не только итоговые образовательные результаты, но и динамика изменений этих результатов в процессе всего изучения и освоения содержания учебной дисциплины.</w:t>
            </w:r>
          </w:p>
          <w:p w:rsidR="00333CD4" w:rsidRDefault="004A650C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Учитывается, что изучение обществознания предусматривает как развитие устной, так и развитие письменной речи; поэтому выдерживаются соответствующие пропорции в способах предъявления заданий и форматах ожидаемых ответов.</w:t>
            </w:r>
          </w:p>
          <w:p w:rsidR="00333CD4" w:rsidRDefault="004A650C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Требования, параметры и критерии оценочной процедуры известны обучающимся заранее, до непосредственного проведения процедуры оценивания, включая самооценку и взаимооценку. Параметры и критерии оценки разрабатываются и обсуждаются преподавателем совместно с самими обучающимися. Каждому параметру оценки соответствуют критерии оценки: за что выставляется та или иная оценка; в случае балльной оценки - то или иное количество баллов.</w:t>
            </w:r>
          </w:p>
          <w:p w:rsidR="00333CD4" w:rsidRDefault="004A650C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На основе типов оценочных мероприятий, предложенных в таблице, преподаватель выбирает формы и методы с учетом профессионализации обучения по программе дисциплины.</w:t>
            </w:r>
          </w:p>
          <w:p w:rsidR="00333CD4" w:rsidRDefault="00333CD4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333CD4" w:rsidRDefault="00333CD4">
      <w:pPr>
        <w:jc w:val="both"/>
        <w:rPr>
          <w:rFonts w:ascii="Times New Roman" w:eastAsia="Arial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64"/>
        <w:gridCol w:w="2880"/>
        <w:gridCol w:w="2901"/>
      </w:tblGrid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Общая/профессиональная</w:t>
            </w:r>
          </w:p>
          <w:p w:rsidR="00333CD4" w:rsidRDefault="004A650C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компетенции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Раздел/Тема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Тип оценочных мероприятия</w:t>
            </w:r>
          </w:p>
        </w:tc>
      </w:tr>
      <w:tr w:rsidR="00333CD4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1. Человек в обществе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1.1.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Общество и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общественные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отношения. Развитие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Вопросы проблемного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характера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схемам, таблицам,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диаграммам, инфографике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27" w:name="_Hlk137834690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02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04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1.2.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Биосоциальная природа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человека и его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деятельность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 Задания к документам,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04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1.3.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Познавательная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деятельность человека.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Научное познание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Задания к документам,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2. Духовная культура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2.1.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Духовная культура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личности и общества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Вопросы проблемного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характера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Задания к документам,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содержащим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социальную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02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2.2.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Наука и образование в современном мире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bookmarkEnd w:id="27"/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2.3.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Религия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•Задания к документам,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2.4.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Искусство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28" w:name="_Hlk137835544"/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Раздел 3. Экономическая жизнь общества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3.1.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 - основа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жизнедеятельности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схемам, таблицам,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диаграммам, инфографике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3.2.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Рыночные отношения в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экономике. Финансовые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институты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3.3.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Рынок труда и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безработица.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Рациональное поведение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потребителя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- задачи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схемам, таблицам,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диаграммам, инфографике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3.4.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Предприятие в экономике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– задачи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информацию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01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3.5.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 и государство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Задания к схемам, таблицам,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диаграммам, инфографике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3.6.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Основные тенденции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развития экономики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России и международная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Вопросы проблемного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характера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Работа с документами,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содержащими социальную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4. Социальная сфера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4.1.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Социальная структура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общества. Положение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личности в обществе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знаний /умений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05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4.2.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Семья в современном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мире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4.3.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Этнические общности и нации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04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4.4.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Социальные нормы и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социальный контроль.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Социальный конфликт и способы его разрешения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- задачи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 знаний /умений обучающихся</w:t>
            </w:r>
          </w:p>
        </w:tc>
      </w:tr>
      <w:tr w:rsidR="00333CD4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5. Политическая сфера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5.1.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Политика и власть.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система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Тестирование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03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5.2.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культура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общества и личности.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Политический процесс и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его участники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Задания- задачи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6. Правовое регулирование общественных отношений в Российской Федерации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6.1.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 в системе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социальных норм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Задания к документам,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6.2.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Основы конституционного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права Российской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Федерации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- задачи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bookmarkEnd w:id="28"/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6.3.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Правовое регулирование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гражданских, семейных,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трудовых,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образовательных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правоотношений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• Задания - задачи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02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6.4.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Правовое регулирование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налоговых,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административных,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уголовных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правоотношений.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Экологическое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законодательство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- задачи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6.5.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Отрасли процессуального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Задания- задачи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01, ОК 02, ОК 03, ОК 04, ОК 05, ОК 06, ОК 07, 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D4" w:rsidRDefault="00333C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Выполнение заданий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промежуточной аттестации</w:t>
            </w:r>
          </w:p>
        </w:tc>
      </w:tr>
    </w:tbl>
    <w:p w:rsidR="00333CD4" w:rsidRDefault="00333CD4">
      <w:pPr>
        <w:ind w:firstLine="960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333CD4" w:rsidRDefault="00333CD4"/>
    <w:sectPr w:rsidR="00333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fficinaSansBookC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519B500C"/>
    <w:lvl w:ilvl="0" w:tplc="48E8793A">
      <w:start w:val="1"/>
      <w:numFmt w:val="decimal"/>
      <w:lvlText w:val="%1"/>
      <w:lvlJc w:val="left"/>
      <w:pPr>
        <w:ind w:left="0" w:firstLine="0"/>
      </w:pPr>
    </w:lvl>
    <w:lvl w:ilvl="1" w:tplc="03E012B4">
      <w:start w:val="1"/>
      <w:numFmt w:val="bullet"/>
      <w:lvlText w:val=""/>
      <w:lvlJc w:val="left"/>
      <w:pPr>
        <w:ind w:left="0" w:firstLine="0"/>
      </w:pPr>
    </w:lvl>
    <w:lvl w:ilvl="2" w:tplc="C7489038">
      <w:start w:val="1"/>
      <w:numFmt w:val="bullet"/>
      <w:lvlText w:val=""/>
      <w:lvlJc w:val="left"/>
      <w:pPr>
        <w:ind w:left="0" w:firstLine="0"/>
      </w:pPr>
    </w:lvl>
    <w:lvl w:ilvl="3" w:tplc="257C7AA2">
      <w:start w:val="1"/>
      <w:numFmt w:val="bullet"/>
      <w:lvlText w:val=""/>
      <w:lvlJc w:val="left"/>
      <w:pPr>
        <w:ind w:left="0" w:firstLine="0"/>
      </w:pPr>
    </w:lvl>
    <w:lvl w:ilvl="4" w:tplc="2DBE2C2E">
      <w:start w:val="1"/>
      <w:numFmt w:val="bullet"/>
      <w:lvlText w:val=""/>
      <w:lvlJc w:val="left"/>
      <w:pPr>
        <w:ind w:left="0" w:firstLine="0"/>
      </w:pPr>
    </w:lvl>
    <w:lvl w:ilvl="5" w:tplc="3776129A">
      <w:start w:val="1"/>
      <w:numFmt w:val="bullet"/>
      <w:lvlText w:val=""/>
      <w:lvlJc w:val="left"/>
      <w:pPr>
        <w:ind w:left="0" w:firstLine="0"/>
      </w:pPr>
    </w:lvl>
    <w:lvl w:ilvl="6" w:tplc="F3D4C63C">
      <w:start w:val="1"/>
      <w:numFmt w:val="bullet"/>
      <w:lvlText w:val=""/>
      <w:lvlJc w:val="left"/>
      <w:pPr>
        <w:ind w:left="0" w:firstLine="0"/>
      </w:pPr>
    </w:lvl>
    <w:lvl w:ilvl="7" w:tplc="683C2044">
      <w:start w:val="1"/>
      <w:numFmt w:val="bullet"/>
      <w:lvlText w:val=""/>
      <w:lvlJc w:val="left"/>
      <w:pPr>
        <w:ind w:left="0" w:firstLine="0"/>
      </w:pPr>
    </w:lvl>
    <w:lvl w:ilvl="8" w:tplc="4C88530C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02"/>
    <w:multiLevelType w:val="hybridMultilevel"/>
    <w:tmpl w:val="431BD7B6"/>
    <w:lvl w:ilvl="0" w:tplc="54B87764">
      <w:start w:val="1"/>
      <w:numFmt w:val="bullet"/>
      <w:lvlText w:val="-"/>
      <w:lvlJc w:val="left"/>
      <w:pPr>
        <w:ind w:left="0" w:firstLine="0"/>
      </w:pPr>
    </w:lvl>
    <w:lvl w:ilvl="1" w:tplc="A5F2B868">
      <w:start w:val="1"/>
      <w:numFmt w:val="bullet"/>
      <w:lvlText w:val=""/>
      <w:lvlJc w:val="left"/>
      <w:pPr>
        <w:ind w:left="0" w:firstLine="0"/>
      </w:pPr>
    </w:lvl>
    <w:lvl w:ilvl="2" w:tplc="2236E5F6">
      <w:start w:val="1"/>
      <w:numFmt w:val="bullet"/>
      <w:lvlText w:val=""/>
      <w:lvlJc w:val="left"/>
      <w:pPr>
        <w:ind w:left="0" w:firstLine="0"/>
      </w:pPr>
    </w:lvl>
    <w:lvl w:ilvl="3" w:tplc="A3DA6222">
      <w:start w:val="1"/>
      <w:numFmt w:val="bullet"/>
      <w:lvlText w:val=""/>
      <w:lvlJc w:val="left"/>
      <w:pPr>
        <w:ind w:left="0" w:firstLine="0"/>
      </w:pPr>
    </w:lvl>
    <w:lvl w:ilvl="4" w:tplc="07301BF2">
      <w:start w:val="1"/>
      <w:numFmt w:val="bullet"/>
      <w:lvlText w:val=""/>
      <w:lvlJc w:val="left"/>
      <w:pPr>
        <w:ind w:left="0" w:firstLine="0"/>
      </w:pPr>
    </w:lvl>
    <w:lvl w:ilvl="5" w:tplc="5B7C3412">
      <w:start w:val="1"/>
      <w:numFmt w:val="bullet"/>
      <w:lvlText w:val=""/>
      <w:lvlJc w:val="left"/>
      <w:pPr>
        <w:ind w:left="0" w:firstLine="0"/>
      </w:pPr>
    </w:lvl>
    <w:lvl w:ilvl="6" w:tplc="0344B1CE">
      <w:start w:val="1"/>
      <w:numFmt w:val="bullet"/>
      <w:lvlText w:val=""/>
      <w:lvlJc w:val="left"/>
      <w:pPr>
        <w:ind w:left="0" w:firstLine="0"/>
      </w:pPr>
    </w:lvl>
    <w:lvl w:ilvl="7" w:tplc="CE02B56A">
      <w:start w:val="1"/>
      <w:numFmt w:val="bullet"/>
      <w:lvlText w:val=""/>
      <w:lvlJc w:val="left"/>
      <w:pPr>
        <w:ind w:left="0" w:firstLine="0"/>
      </w:pPr>
    </w:lvl>
    <w:lvl w:ilvl="8" w:tplc="13A869B4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00000003"/>
    <w:multiLevelType w:val="hybridMultilevel"/>
    <w:tmpl w:val="3F2DBA30"/>
    <w:lvl w:ilvl="0" w:tplc="CB9217FA">
      <w:start w:val="1"/>
      <w:numFmt w:val="bullet"/>
      <w:lvlText w:val="-"/>
      <w:lvlJc w:val="left"/>
      <w:pPr>
        <w:ind w:left="0" w:firstLine="0"/>
      </w:pPr>
    </w:lvl>
    <w:lvl w:ilvl="1" w:tplc="1B222E30">
      <w:start w:val="1"/>
      <w:numFmt w:val="bullet"/>
      <w:lvlText w:val=""/>
      <w:lvlJc w:val="left"/>
      <w:pPr>
        <w:ind w:left="0" w:firstLine="0"/>
      </w:pPr>
    </w:lvl>
    <w:lvl w:ilvl="2" w:tplc="4E8CE15A">
      <w:start w:val="1"/>
      <w:numFmt w:val="bullet"/>
      <w:lvlText w:val=""/>
      <w:lvlJc w:val="left"/>
      <w:pPr>
        <w:ind w:left="0" w:firstLine="0"/>
      </w:pPr>
    </w:lvl>
    <w:lvl w:ilvl="3" w:tplc="F8CAF48C">
      <w:start w:val="1"/>
      <w:numFmt w:val="bullet"/>
      <w:lvlText w:val=""/>
      <w:lvlJc w:val="left"/>
      <w:pPr>
        <w:ind w:left="0" w:firstLine="0"/>
      </w:pPr>
    </w:lvl>
    <w:lvl w:ilvl="4" w:tplc="33188DCC">
      <w:start w:val="1"/>
      <w:numFmt w:val="bullet"/>
      <w:lvlText w:val=""/>
      <w:lvlJc w:val="left"/>
      <w:pPr>
        <w:ind w:left="0" w:firstLine="0"/>
      </w:pPr>
    </w:lvl>
    <w:lvl w:ilvl="5" w:tplc="67BAAAE2">
      <w:start w:val="1"/>
      <w:numFmt w:val="bullet"/>
      <w:lvlText w:val=""/>
      <w:lvlJc w:val="left"/>
      <w:pPr>
        <w:ind w:left="0" w:firstLine="0"/>
      </w:pPr>
    </w:lvl>
    <w:lvl w:ilvl="6" w:tplc="11DECBA4">
      <w:start w:val="1"/>
      <w:numFmt w:val="bullet"/>
      <w:lvlText w:val=""/>
      <w:lvlJc w:val="left"/>
      <w:pPr>
        <w:ind w:left="0" w:firstLine="0"/>
      </w:pPr>
    </w:lvl>
    <w:lvl w:ilvl="7" w:tplc="0F408290">
      <w:start w:val="1"/>
      <w:numFmt w:val="bullet"/>
      <w:lvlText w:val=""/>
      <w:lvlJc w:val="left"/>
      <w:pPr>
        <w:ind w:left="0" w:firstLine="0"/>
      </w:pPr>
    </w:lvl>
    <w:lvl w:ilvl="8" w:tplc="4F8619A0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00000004"/>
    <w:multiLevelType w:val="hybridMultilevel"/>
    <w:tmpl w:val="7C83E458"/>
    <w:lvl w:ilvl="0" w:tplc="E540458C">
      <w:start w:val="1"/>
      <w:numFmt w:val="bullet"/>
      <w:lvlText w:val="-"/>
      <w:lvlJc w:val="left"/>
      <w:pPr>
        <w:ind w:left="0" w:firstLine="0"/>
      </w:pPr>
    </w:lvl>
    <w:lvl w:ilvl="1" w:tplc="9C224E04">
      <w:start w:val="1"/>
      <w:numFmt w:val="bullet"/>
      <w:lvlText w:val=""/>
      <w:lvlJc w:val="left"/>
      <w:pPr>
        <w:ind w:left="0" w:firstLine="0"/>
      </w:pPr>
    </w:lvl>
    <w:lvl w:ilvl="2" w:tplc="88E89C72">
      <w:start w:val="1"/>
      <w:numFmt w:val="bullet"/>
      <w:lvlText w:val=""/>
      <w:lvlJc w:val="left"/>
      <w:pPr>
        <w:ind w:left="0" w:firstLine="0"/>
      </w:pPr>
    </w:lvl>
    <w:lvl w:ilvl="3" w:tplc="7048E3F4">
      <w:start w:val="1"/>
      <w:numFmt w:val="bullet"/>
      <w:lvlText w:val=""/>
      <w:lvlJc w:val="left"/>
      <w:pPr>
        <w:ind w:left="0" w:firstLine="0"/>
      </w:pPr>
    </w:lvl>
    <w:lvl w:ilvl="4" w:tplc="B1E8A47C">
      <w:start w:val="1"/>
      <w:numFmt w:val="bullet"/>
      <w:lvlText w:val=""/>
      <w:lvlJc w:val="left"/>
      <w:pPr>
        <w:ind w:left="0" w:firstLine="0"/>
      </w:pPr>
    </w:lvl>
    <w:lvl w:ilvl="5" w:tplc="A798F8A2">
      <w:start w:val="1"/>
      <w:numFmt w:val="bullet"/>
      <w:lvlText w:val=""/>
      <w:lvlJc w:val="left"/>
      <w:pPr>
        <w:ind w:left="0" w:firstLine="0"/>
      </w:pPr>
    </w:lvl>
    <w:lvl w:ilvl="6" w:tplc="E3B4FB98">
      <w:start w:val="1"/>
      <w:numFmt w:val="bullet"/>
      <w:lvlText w:val=""/>
      <w:lvlJc w:val="left"/>
      <w:pPr>
        <w:ind w:left="0" w:firstLine="0"/>
      </w:pPr>
    </w:lvl>
    <w:lvl w:ilvl="7" w:tplc="B5BA36F4">
      <w:start w:val="1"/>
      <w:numFmt w:val="bullet"/>
      <w:lvlText w:val=""/>
      <w:lvlJc w:val="left"/>
      <w:pPr>
        <w:ind w:left="0" w:firstLine="0"/>
      </w:pPr>
    </w:lvl>
    <w:lvl w:ilvl="8" w:tplc="BC50F070">
      <w:start w:val="1"/>
      <w:numFmt w:val="bullet"/>
      <w:lvlText w:val=""/>
      <w:lvlJc w:val="left"/>
      <w:pPr>
        <w:ind w:left="0" w:firstLine="0"/>
      </w:pPr>
    </w:lvl>
  </w:abstractNum>
  <w:abstractNum w:abstractNumId="4">
    <w:nsid w:val="00000005"/>
    <w:multiLevelType w:val="hybridMultilevel"/>
    <w:tmpl w:val="257130A2"/>
    <w:lvl w:ilvl="0" w:tplc="4A3EB20A">
      <w:start w:val="1"/>
      <w:numFmt w:val="bullet"/>
      <w:lvlText w:val="-"/>
      <w:lvlJc w:val="left"/>
      <w:pPr>
        <w:ind w:left="0" w:firstLine="0"/>
      </w:pPr>
    </w:lvl>
    <w:lvl w:ilvl="1" w:tplc="C62E4766">
      <w:start w:val="1"/>
      <w:numFmt w:val="bullet"/>
      <w:lvlText w:val=""/>
      <w:lvlJc w:val="left"/>
      <w:pPr>
        <w:ind w:left="0" w:firstLine="0"/>
      </w:pPr>
    </w:lvl>
    <w:lvl w:ilvl="2" w:tplc="9ECC688A">
      <w:start w:val="1"/>
      <w:numFmt w:val="bullet"/>
      <w:lvlText w:val=""/>
      <w:lvlJc w:val="left"/>
      <w:pPr>
        <w:ind w:left="0" w:firstLine="0"/>
      </w:pPr>
    </w:lvl>
    <w:lvl w:ilvl="3" w:tplc="D2022B58">
      <w:start w:val="1"/>
      <w:numFmt w:val="bullet"/>
      <w:lvlText w:val=""/>
      <w:lvlJc w:val="left"/>
      <w:pPr>
        <w:ind w:left="0" w:firstLine="0"/>
      </w:pPr>
    </w:lvl>
    <w:lvl w:ilvl="4" w:tplc="38CC6206">
      <w:start w:val="1"/>
      <w:numFmt w:val="bullet"/>
      <w:lvlText w:val=""/>
      <w:lvlJc w:val="left"/>
      <w:pPr>
        <w:ind w:left="0" w:firstLine="0"/>
      </w:pPr>
    </w:lvl>
    <w:lvl w:ilvl="5" w:tplc="D8362A9A">
      <w:start w:val="1"/>
      <w:numFmt w:val="bullet"/>
      <w:lvlText w:val=""/>
      <w:lvlJc w:val="left"/>
      <w:pPr>
        <w:ind w:left="0" w:firstLine="0"/>
      </w:pPr>
    </w:lvl>
    <w:lvl w:ilvl="6" w:tplc="9CFAC884">
      <w:start w:val="1"/>
      <w:numFmt w:val="bullet"/>
      <w:lvlText w:val=""/>
      <w:lvlJc w:val="left"/>
      <w:pPr>
        <w:ind w:left="0" w:firstLine="0"/>
      </w:pPr>
    </w:lvl>
    <w:lvl w:ilvl="7" w:tplc="0F348794">
      <w:start w:val="1"/>
      <w:numFmt w:val="bullet"/>
      <w:lvlText w:val=""/>
      <w:lvlJc w:val="left"/>
      <w:pPr>
        <w:ind w:left="0" w:firstLine="0"/>
      </w:pPr>
    </w:lvl>
    <w:lvl w:ilvl="8" w:tplc="CEDA17D4">
      <w:start w:val="1"/>
      <w:numFmt w:val="bullet"/>
      <w:lvlText w:val=""/>
      <w:lvlJc w:val="left"/>
      <w:pPr>
        <w:ind w:left="0" w:firstLine="0"/>
      </w:pPr>
    </w:lvl>
  </w:abstractNum>
  <w:abstractNum w:abstractNumId="5">
    <w:nsid w:val="00000006"/>
    <w:multiLevelType w:val="hybridMultilevel"/>
    <w:tmpl w:val="62BBD95A"/>
    <w:lvl w:ilvl="0" w:tplc="688E7B22">
      <w:start w:val="2"/>
      <w:numFmt w:val="decimal"/>
      <w:lvlText w:val="%1)"/>
      <w:lvlJc w:val="left"/>
      <w:pPr>
        <w:ind w:left="0" w:firstLine="0"/>
      </w:pPr>
    </w:lvl>
    <w:lvl w:ilvl="1" w:tplc="282EB56E">
      <w:start w:val="1"/>
      <w:numFmt w:val="bullet"/>
      <w:lvlText w:val=""/>
      <w:lvlJc w:val="left"/>
      <w:pPr>
        <w:ind w:left="0" w:firstLine="0"/>
      </w:pPr>
    </w:lvl>
    <w:lvl w:ilvl="2" w:tplc="BDE8DD7A">
      <w:start w:val="1"/>
      <w:numFmt w:val="bullet"/>
      <w:lvlText w:val=""/>
      <w:lvlJc w:val="left"/>
      <w:pPr>
        <w:ind w:left="0" w:firstLine="0"/>
      </w:pPr>
    </w:lvl>
    <w:lvl w:ilvl="3" w:tplc="28EAF8CC">
      <w:start w:val="1"/>
      <w:numFmt w:val="bullet"/>
      <w:lvlText w:val=""/>
      <w:lvlJc w:val="left"/>
      <w:pPr>
        <w:ind w:left="0" w:firstLine="0"/>
      </w:pPr>
    </w:lvl>
    <w:lvl w:ilvl="4" w:tplc="64E8988C">
      <w:start w:val="1"/>
      <w:numFmt w:val="bullet"/>
      <w:lvlText w:val=""/>
      <w:lvlJc w:val="left"/>
      <w:pPr>
        <w:ind w:left="0" w:firstLine="0"/>
      </w:pPr>
    </w:lvl>
    <w:lvl w:ilvl="5" w:tplc="A57C25D8">
      <w:start w:val="1"/>
      <w:numFmt w:val="bullet"/>
      <w:lvlText w:val=""/>
      <w:lvlJc w:val="left"/>
      <w:pPr>
        <w:ind w:left="0" w:firstLine="0"/>
      </w:pPr>
    </w:lvl>
    <w:lvl w:ilvl="6" w:tplc="31A4B3E4">
      <w:start w:val="1"/>
      <w:numFmt w:val="bullet"/>
      <w:lvlText w:val=""/>
      <w:lvlJc w:val="left"/>
      <w:pPr>
        <w:ind w:left="0" w:firstLine="0"/>
      </w:pPr>
    </w:lvl>
    <w:lvl w:ilvl="7" w:tplc="B3F65FF8">
      <w:start w:val="1"/>
      <w:numFmt w:val="bullet"/>
      <w:lvlText w:val=""/>
      <w:lvlJc w:val="left"/>
      <w:pPr>
        <w:ind w:left="0" w:firstLine="0"/>
      </w:pPr>
    </w:lvl>
    <w:lvl w:ilvl="8" w:tplc="1FA45D22">
      <w:start w:val="1"/>
      <w:numFmt w:val="bullet"/>
      <w:lvlText w:val=""/>
      <w:lvlJc w:val="left"/>
      <w:pPr>
        <w:ind w:left="0" w:firstLine="0"/>
      </w:pPr>
    </w:lvl>
  </w:abstractNum>
  <w:abstractNum w:abstractNumId="6">
    <w:nsid w:val="00000007"/>
    <w:multiLevelType w:val="hybridMultilevel"/>
    <w:tmpl w:val="436C6124"/>
    <w:lvl w:ilvl="0" w:tplc="3280D7BC">
      <w:start w:val="1"/>
      <w:numFmt w:val="bullet"/>
      <w:lvlText w:val="-"/>
      <w:lvlJc w:val="left"/>
      <w:pPr>
        <w:ind w:left="0" w:firstLine="0"/>
      </w:pPr>
    </w:lvl>
    <w:lvl w:ilvl="1" w:tplc="FA7E4A46">
      <w:start w:val="1"/>
      <w:numFmt w:val="bullet"/>
      <w:lvlText w:val=""/>
      <w:lvlJc w:val="left"/>
      <w:pPr>
        <w:ind w:left="0" w:firstLine="0"/>
      </w:pPr>
    </w:lvl>
    <w:lvl w:ilvl="2" w:tplc="DD186078">
      <w:start w:val="1"/>
      <w:numFmt w:val="bullet"/>
      <w:lvlText w:val=""/>
      <w:lvlJc w:val="left"/>
      <w:pPr>
        <w:ind w:left="0" w:firstLine="0"/>
      </w:pPr>
    </w:lvl>
    <w:lvl w:ilvl="3" w:tplc="7A2208AE">
      <w:start w:val="1"/>
      <w:numFmt w:val="bullet"/>
      <w:lvlText w:val=""/>
      <w:lvlJc w:val="left"/>
      <w:pPr>
        <w:ind w:left="0" w:firstLine="0"/>
      </w:pPr>
    </w:lvl>
    <w:lvl w:ilvl="4" w:tplc="3DCE60B6">
      <w:start w:val="1"/>
      <w:numFmt w:val="bullet"/>
      <w:lvlText w:val=""/>
      <w:lvlJc w:val="left"/>
      <w:pPr>
        <w:ind w:left="0" w:firstLine="0"/>
      </w:pPr>
    </w:lvl>
    <w:lvl w:ilvl="5" w:tplc="92FEB7FA">
      <w:start w:val="1"/>
      <w:numFmt w:val="bullet"/>
      <w:lvlText w:val=""/>
      <w:lvlJc w:val="left"/>
      <w:pPr>
        <w:ind w:left="0" w:firstLine="0"/>
      </w:pPr>
    </w:lvl>
    <w:lvl w:ilvl="6" w:tplc="6786F988">
      <w:start w:val="1"/>
      <w:numFmt w:val="bullet"/>
      <w:lvlText w:val=""/>
      <w:lvlJc w:val="left"/>
      <w:pPr>
        <w:ind w:left="0" w:firstLine="0"/>
      </w:pPr>
    </w:lvl>
    <w:lvl w:ilvl="7" w:tplc="5A0E4726">
      <w:start w:val="1"/>
      <w:numFmt w:val="bullet"/>
      <w:lvlText w:val=""/>
      <w:lvlJc w:val="left"/>
      <w:pPr>
        <w:ind w:left="0" w:firstLine="0"/>
      </w:pPr>
    </w:lvl>
    <w:lvl w:ilvl="8" w:tplc="F10616C8">
      <w:start w:val="1"/>
      <w:numFmt w:val="bullet"/>
      <w:lvlText w:val=""/>
      <w:lvlJc w:val="left"/>
      <w:pPr>
        <w:ind w:left="0" w:firstLine="0"/>
      </w:pPr>
    </w:lvl>
  </w:abstractNum>
  <w:abstractNum w:abstractNumId="7">
    <w:nsid w:val="00000008"/>
    <w:multiLevelType w:val="hybridMultilevel"/>
    <w:tmpl w:val="628C895C"/>
    <w:lvl w:ilvl="0" w:tplc="782A7D42">
      <w:start w:val="3"/>
      <w:numFmt w:val="decimal"/>
      <w:lvlText w:val="%1)"/>
      <w:lvlJc w:val="left"/>
      <w:pPr>
        <w:ind w:left="0" w:firstLine="0"/>
      </w:pPr>
    </w:lvl>
    <w:lvl w:ilvl="1" w:tplc="D85605C8">
      <w:start w:val="1"/>
      <w:numFmt w:val="bullet"/>
      <w:lvlText w:val=""/>
      <w:lvlJc w:val="left"/>
      <w:pPr>
        <w:ind w:left="0" w:firstLine="0"/>
      </w:pPr>
    </w:lvl>
    <w:lvl w:ilvl="2" w:tplc="22CAF932">
      <w:start w:val="1"/>
      <w:numFmt w:val="bullet"/>
      <w:lvlText w:val=""/>
      <w:lvlJc w:val="left"/>
      <w:pPr>
        <w:ind w:left="0" w:firstLine="0"/>
      </w:pPr>
    </w:lvl>
    <w:lvl w:ilvl="3" w:tplc="983A836E">
      <w:start w:val="1"/>
      <w:numFmt w:val="bullet"/>
      <w:lvlText w:val=""/>
      <w:lvlJc w:val="left"/>
      <w:pPr>
        <w:ind w:left="0" w:firstLine="0"/>
      </w:pPr>
    </w:lvl>
    <w:lvl w:ilvl="4" w:tplc="B612507E">
      <w:start w:val="1"/>
      <w:numFmt w:val="bullet"/>
      <w:lvlText w:val=""/>
      <w:lvlJc w:val="left"/>
      <w:pPr>
        <w:ind w:left="0" w:firstLine="0"/>
      </w:pPr>
    </w:lvl>
    <w:lvl w:ilvl="5" w:tplc="88D4A42C">
      <w:start w:val="1"/>
      <w:numFmt w:val="bullet"/>
      <w:lvlText w:val=""/>
      <w:lvlJc w:val="left"/>
      <w:pPr>
        <w:ind w:left="0" w:firstLine="0"/>
      </w:pPr>
    </w:lvl>
    <w:lvl w:ilvl="6" w:tplc="CF34BDB4">
      <w:start w:val="1"/>
      <w:numFmt w:val="bullet"/>
      <w:lvlText w:val=""/>
      <w:lvlJc w:val="left"/>
      <w:pPr>
        <w:ind w:left="0" w:firstLine="0"/>
      </w:pPr>
    </w:lvl>
    <w:lvl w:ilvl="7" w:tplc="31BE8E34">
      <w:start w:val="1"/>
      <w:numFmt w:val="bullet"/>
      <w:lvlText w:val=""/>
      <w:lvlJc w:val="left"/>
      <w:pPr>
        <w:ind w:left="0" w:firstLine="0"/>
      </w:pPr>
    </w:lvl>
    <w:lvl w:ilvl="8" w:tplc="D52CB62A">
      <w:start w:val="1"/>
      <w:numFmt w:val="bullet"/>
      <w:lvlText w:val=""/>
      <w:lvlJc w:val="left"/>
      <w:pPr>
        <w:ind w:left="0" w:firstLine="0"/>
      </w:pPr>
    </w:lvl>
  </w:abstractNum>
  <w:abstractNum w:abstractNumId="8">
    <w:nsid w:val="00000009"/>
    <w:multiLevelType w:val="hybridMultilevel"/>
    <w:tmpl w:val="333AB104"/>
    <w:lvl w:ilvl="0" w:tplc="0CB621CA">
      <w:start w:val="6"/>
      <w:numFmt w:val="decimal"/>
      <w:lvlText w:val="%1)"/>
      <w:lvlJc w:val="left"/>
      <w:pPr>
        <w:ind w:left="0" w:firstLine="0"/>
      </w:pPr>
    </w:lvl>
    <w:lvl w:ilvl="1" w:tplc="C8F2639A">
      <w:start w:val="1"/>
      <w:numFmt w:val="bullet"/>
      <w:lvlText w:val=""/>
      <w:lvlJc w:val="left"/>
      <w:pPr>
        <w:ind w:left="0" w:firstLine="0"/>
      </w:pPr>
    </w:lvl>
    <w:lvl w:ilvl="2" w:tplc="66621D4E">
      <w:start w:val="1"/>
      <w:numFmt w:val="bullet"/>
      <w:lvlText w:val=""/>
      <w:lvlJc w:val="left"/>
      <w:pPr>
        <w:ind w:left="0" w:firstLine="0"/>
      </w:pPr>
    </w:lvl>
    <w:lvl w:ilvl="3" w:tplc="842C32F4">
      <w:start w:val="1"/>
      <w:numFmt w:val="bullet"/>
      <w:lvlText w:val=""/>
      <w:lvlJc w:val="left"/>
      <w:pPr>
        <w:ind w:left="0" w:firstLine="0"/>
      </w:pPr>
    </w:lvl>
    <w:lvl w:ilvl="4" w:tplc="4984DC26">
      <w:start w:val="1"/>
      <w:numFmt w:val="bullet"/>
      <w:lvlText w:val=""/>
      <w:lvlJc w:val="left"/>
      <w:pPr>
        <w:ind w:left="0" w:firstLine="0"/>
      </w:pPr>
    </w:lvl>
    <w:lvl w:ilvl="5" w:tplc="5A10A1DC">
      <w:start w:val="1"/>
      <w:numFmt w:val="bullet"/>
      <w:lvlText w:val=""/>
      <w:lvlJc w:val="left"/>
      <w:pPr>
        <w:ind w:left="0" w:firstLine="0"/>
      </w:pPr>
    </w:lvl>
    <w:lvl w:ilvl="6" w:tplc="0F5A754A">
      <w:start w:val="1"/>
      <w:numFmt w:val="bullet"/>
      <w:lvlText w:val=""/>
      <w:lvlJc w:val="left"/>
      <w:pPr>
        <w:ind w:left="0" w:firstLine="0"/>
      </w:pPr>
    </w:lvl>
    <w:lvl w:ilvl="7" w:tplc="050C032A">
      <w:start w:val="1"/>
      <w:numFmt w:val="bullet"/>
      <w:lvlText w:val=""/>
      <w:lvlJc w:val="left"/>
      <w:pPr>
        <w:ind w:left="0" w:firstLine="0"/>
      </w:pPr>
    </w:lvl>
    <w:lvl w:ilvl="8" w:tplc="C65C6C26">
      <w:start w:val="1"/>
      <w:numFmt w:val="bullet"/>
      <w:lvlText w:val=""/>
      <w:lvlJc w:val="left"/>
      <w:pPr>
        <w:ind w:left="0" w:firstLine="0"/>
      </w:pPr>
    </w:lvl>
  </w:abstractNum>
  <w:abstractNum w:abstractNumId="9">
    <w:nsid w:val="0000000A"/>
    <w:multiLevelType w:val="hybridMultilevel"/>
    <w:tmpl w:val="721DA316"/>
    <w:lvl w:ilvl="0" w:tplc="143CC43A">
      <w:start w:val="9"/>
      <w:numFmt w:val="decimal"/>
      <w:lvlText w:val="%1)"/>
      <w:lvlJc w:val="left"/>
      <w:pPr>
        <w:ind w:left="8081" w:firstLine="0"/>
      </w:pPr>
    </w:lvl>
    <w:lvl w:ilvl="1" w:tplc="8804A606">
      <w:start w:val="1"/>
      <w:numFmt w:val="bullet"/>
      <w:lvlText w:val=""/>
      <w:lvlJc w:val="left"/>
      <w:pPr>
        <w:ind w:left="0" w:firstLine="0"/>
      </w:pPr>
    </w:lvl>
    <w:lvl w:ilvl="2" w:tplc="D870EE8A">
      <w:start w:val="1"/>
      <w:numFmt w:val="bullet"/>
      <w:lvlText w:val=""/>
      <w:lvlJc w:val="left"/>
      <w:pPr>
        <w:ind w:left="0" w:firstLine="0"/>
      </w:pPr>
    </w:lvl>
    <w:lvl w:ilvl="3" w:tplc="A7B69F32">
      <w:start w:val="1"/>
      <w:numFmt w:val="bullet"/>
      <w:lvlText w:val=""/>
      <w:lvlJc w:val="left"/>
      <w:pPr>
        <w:ind w:left="0" w:firstLine="0"/>
      </w:pPr>
    </w:lvl>
    <w:lvl w:ilvl="4" w:tplc="E7EC02AC">
      <w:start w:val="1"/>
      <w:numFmt w:val="bullet"/>
      <w:lvlText w:val=""/>
      <w:lvlJc w:val="left"/>
      <w:pPr>
        <w:ind w:left="0" w:firstLine="0"/>
      </w:pPr>
    </w:lvl>
    <w:lvl w:ilvl="5" w:tplc="C39852DC">
      <w:start w:val="1"/>
      <w:numFmt w:val="bullet"/>
      <w:lvlText w:val=""/>
      <w:lvlJc w:val="left"/>
      <w:pPr>
        <w:ind w:left="0" w:firstLine="0"/>
      </w:pPr>
    </w:lvl>
    <w:lvl w:ilvl="6" w:tplc="43848604">
      <w:start w:val="1"/>
      <w:numFmt w:val="bullet"/>
      <w:lvlText w:val=""/>
      <w:lvlJc w:val="left"/>
      <w:pPr>
        <w:ind w:left="0" w:firstLine="0"/>
      </w:pPr>
    </w:lvl>
    <w:lvl w:ilvl="7" w:tplc="BE460D7A">
      <w:start w:val="1"/>
      <w:numFmt w:val="bullet"/>
      <w:lvlText w:val=""/>
      <w:lvlJc w:val="left"/>
      <w:pPr>
        <w:ind w:left="0" w:firstLine="0"/>
      </w:pPr>
    </w:lvl>
    <w:lvl w:ilvl="8" w:tplc="80A0E1D0">
      <w:start w:val="1"/>
      <w:numFmt w:val="bullet"/>
      <w:lvlText w:val=""/>
      <w:lvlJc w:val="left"/>
      <w:pPr>
        <w:ind w:left="0" w:firstLine="0"/>
      </w:pPr>
    </w:lvl>
  </w:abstractNum>
  <w:abstractNum w:abstractNumId="10">
    <w:nsid w:val="0000000B"/>
    <w:multiLevelType w:val="hybridMultilevel"/>
    <w:tmpl w:val="2443A858"/>
    <w:lvl w:ilvl="0" w:tplc="2A8CBABE">
      <w:start w:val="1"/>
      <w:numFmt w:val="bullet"/>
      <w:lvlText w:val="-"/>
      <w:lvlJc w:val="left"/>
      <w:pPr>
        <w:ind w:left="0" w:firstLine="0"/>
      </w:pPr>
    </w:lvl>
    <w:lvl w:ilvl="1" w:tplc="8DE4E21C">
      <w:start w:val="1"/>
      <w:numFmt w:val="bullet"/>
      <w:lvlText w:val=""/>
      <w:lvlJc w:val="left"/>
      <w:pPr>
        <w:ind w:left="0" w:firstLine="0"/>
      </w:pPr>
    </w:lvl>
    <w:lvl w:ilvl="2" w:tplc="F41EE578">
      <w:start w:val="1"/>
      <w:numFmt w:val="bullet"/>
      <w:lvlText w:val=""/>
      <w:lvlJc w:val="left"/>
      <w:pPr>
        <w:ind w:left="0" w:firstLine="0"/>
      </w:pPr>
    </w:lvl>
    <w:lvl w:ilvl="3" w:tplc="B8EE1A90">
      <w:start w:val="1"/>
      <w:numFmt w:val="bullet"/>
      <w:lvlText w:val=""/>
      <w:lvlJc w:val="left"/>
      <w:pPr>
        <w:ind w:left="0" w:firstLine="0"/>
      </w:pPr>
    </w:lvl>
    <w:lvl w:ilvl="4" w:tplc="58F8AB72">
      <w:start w:val="1"/>
      <w:numFmt w:val="bullet"/>
      <w:lvlText w:val=""/>
      <w:lvlJc w:val="left"/>
      <w:pPr>
        <w:ind w:left="0" w:firstLine="0"/>
      </w:pPr>
    </w:lvl>
    <w:lvl w:ilvl="5" w:tplc="ABE4B48E">
      <w:start w:val="1"/>
      <w:numFmt w:val="bullet"/>
      <w:lvlText w:val=""/>
      <w:lvlJc w:val="left"/>
      <w:pPr>
        <w:ind w:left="0" w:firstLine="0"/>
      </w:pPr>
    </w:lvl>
    <w:lvl w:ilvl="6" w:tplc="623294A6">
      <w:start w:val="1"/>
      <w:numFmt w:val="bullet"/>
      <w:lvlText w:val=""/>
      <w:lvlJc w:val="left"/>
      <w:pPr>
        <w:ind w:left="0" w:firstLine="0"/>
      </w:pPr>
    </w:lvl>
    <w:lvl w:ilvl="7" w:tplc="3AE0359A">
      <w:start w:val="1"/>
      <w:numFmt w:val="bullet"/>
      <w:lvlText w:val=""/>
      <w:lvlJc w:val="left"/>
      <w:pPr>
        <w:ind w:left="0" w:firstLine="0"/>
      </w:pPr>
    </w:lvl>
    <w:lvl w:ilvl="8" w:tplc="CA5A74D6">
      <w:start w:val="1"/>
      <w:numFmt w:val="bullet"/>
      <w:lvlText w:val=""/>
      <w:lvlJc w:val="left"/>
      <w:pPr>
        <w:ind w:left="0" w:firstLine="0"/>
      </w:pPr>
    </w:lvl>
  </w:abstractNum>
  <w:abstractNum w:abstractNumId="11">
    <w:nsid w:val="0000000C"/>
    <w:multiLevelType w:val="hybridMultilevel"/>
    <w:tmpl w:val="4353D0CC"/>
    <w:lvl w:ilvl="0" w:tplc="E3561152">
      <w:start w:val="3"/>
      <w:numFmt w:val="decimal"/>
      <w:lvlText w:val="%1."/>
      <w:lvlJc w:val="left"/>
    </w:lvl>
    <w:lvl w:ilvl="1" w:tplc="FB104954">
      <w:start w:val="1"/>
      <w:numFmt w:val="bullet"/>
      <w:lvlText w:val=""/>
      <w:lvlJc w:val="left"/>
    </w:lvl>
    <w:lvl w:ilvl="2" w:tplc="AE6E607C">
      <w:start w:val="1"/>
      <w:numFmt w:val="bullet"/>
      <w:lvlText w:val=""/>
      <w:lvlJc w:val="left"/>
    </w:lvl>
    <w:lvl w:ilvl="3" w:tplc="D79AC4A2">
      <w:start w:val="1"/>
      <w:numFmt w:val="bullet"/>
      <w:lvlText w:val=""/>
      <w:lvlJc w:val="left"/>
    </w:lvl>
    <w:lvl w:ilvl="4" w:tplc="EE420774">
      <w:start w:val="1"/>
      <w:numFmt w:val="bullet"/>
      <w:lvlText w:val=""/>
      <w:lvlJc w:val="left"/>
    </w:lvl>
    <w:lvl w:ilvl="5" w:tplc="267A95DA">
      <w:start w:val="1"/>
      <w:numFmt w:val="bullet"/>
      <w:lvlText w:val=""/>
      <w:lvlJc w:val="left"/>
    </w:lvl>
    <w:lvl w:ilvl="6" w:tplc="47420FC6">
      <w:start w:val="1"/>
      <w:numFmt w:val="bullet"/>
      <w:lvlText w:val=""/>
      <w:lvlJc w:val="left"/>
    </w:lvl>
    <w:lvl w:ilvl="7" w:tplc="7E96C26E">
      <w:start w:val="1"/>
      <w:numFmt w:val="bullet"/>
      <w:lvlText w:val=""/>
      <w:lvlJc w:val="left"/>
    </w:lvl>
    <w:lvl w:ilvl="8" w:tplc="92B0D52C">
      <w:start w:val="1"/>
      <w:numFmt w:val="bullet"/>
      <w:lvlText w:val=""/>
      <w:lvlJc w:val="left"/>
    </w:lvl>
  </w:abstractNum>
  <w:abstractNum w:abstractNumId="12">
    <w:nsid w:val="0000000D"/>
    <w:multiLevelType w:val="hybridMultilevel"/>
    <w:tmpl w:val="0B03E0C6"/>
    <w:lvl w:ilvl="0" w:tplc="E18E813E">
      <w:start w:val="1"/>
      <w:numFmt w:val="bullet"/>
      <w:lvlText w:val="•"/>
      <w:lvlJc w:val="left"/>
    </w:lvl>
    <w:lvl w:ilvl="1" w:tplc="C204C772">
      <w:start w:val="1"/>
      <w:numFmt w:val="bullet"/>
      <w:lvlText w:val="В"/>
      <w:lvlJc w:val="left"/>
    </w:lvl>
    <w:lvl w:ilvl="2" w:tplc="E28A51C8">
      <w:start w:val="1"/>
      <w:numFmt w:val="bullet"/>
      <w:lvlText w:val=""/>
      <w:lvlJc w:val="left"/>
    </w:lvl>
    <w:lvl w:ilvl="3" w:tplc="EE108C1E">
      <w:start w:val="1"/>
      <w:numFmt w:val="bullet"/>
      <w:lvlText w:val=""/>
      <w:lvlJc w:val="left"/>
    </w:lvl>
    <w:lvl w:ilvl="4" w:tplc="DDF45B94">
      <w:start w:val="1"/>
      <w:numFmt w:val="bullet"/>
      <w:lvlText w:val=""/>
      <w:lvlJc w:val="left"/>
    </w:lvl>
    <w:lvl w:ilvl="5" w:tplc="B44C7314">
      <w:start w:val="1"/>
      <w:numFmt w:val="bullet"/>
      <w:lvlText w:val=""/>
      <w:lvlJc w:val="left"/>
    </w:lvl>
    <w:lvl w:ilvl="6" w:tplc="5D2A91E8">
      <w:start w:val="1"/>
      <w:numFmt w:val="bullet"/>
      <w:lvlText w:val=""/>
      <w:lvlJc w:val="left"/>
    </w:lvl>
    <w:lvl w:ilvl="7" w:tplc="013E1B18">
      <w:start w:val="1"/>
      <w:numFmt w:val="bullet"/>
      <w:lvlText w:val=""/>
      <w:lvlJc w:val="left"/>
    </w:lvl>
    <w:lvl w:ilvl="8" w:tplc="DDA24628">
      <w:start w:val="1"/>
      <w:numFmt w:val="bullet"/>
      <w:lvlText w:val=""/>
      <w:lvlJc w:val="left"/>
    </w:lvl>
  </w:abstractNum>
  <w:abstractNum w:abstractNumId="13">
    <w:nsid w:val="0000000E"/>
    <w:multiLevelType w:val="hybridMultilevel"/>
    <w:tmpl w:val="189A769A"/>
    <w:lvl w:ilvl="0" w:tplc="F190C780">
      <w:start w:val="1"/>
      <w:numFmt w:val="bullet"/>
      <w:lvlText w:val="в"/>
      <w:lvlJc w:val="left"/>
    </w:lvl>
    <w:lvl w:ilvl="1" w:tplc="2DF4360A">
      <w:start w:val="1"/>
      <w:numFmt w:val="bullet"/>
      <w:lvlText w:val="В"/>
      <w:lvlJc w:val="left"/>
    </w:lvl>
    <w:lvl w:ilvl="2" w:tplc="A746A11C">
      <w:start w:val="1"/>
      <w:numFmt w:val="bullet"/>
      <w:lvlText w:val=""/>
      <w:lvlJc w:val="left"/>
    </w:lvl>
    <w:lvl w:ilvl="3" w:tplc="48CABBCE">
      <w:start w:val="1"/>
      <w:numFmt w:val="bullet"/>
      <w:lvlText w:val=""/>
      <w:lvlJc w:val="left"/>
    </w:lvl>
    <w:lvl w:ilvl="4" w:tplc="6A885F0C">
      <w:start w:val="1"/>
      <w:numFmt w:val="bullet"/>
      <w:lvlText w:val=""/>
      <w:lvlJc w:val="left"/>
    </w:lvl>
    <w:lvl w:ilvl="5" w:tplc="D452DA8A">
      <w:start w:val="1"/>
      <w:numFmt w:val="bullet"/>
      <w:lvlText w:val=""/>
      <w:lvlJc w:val="left"/>
    </w:lvl>
    <w:lvl w:ilvl="6" w:tplc="6068FCD4">
      <w:start w:val="1"/>
      <w:numFmt w:val="bullet"/>
      <w:lvlText w:val=""/>
      <w:lvlJc w:val="left"/>
    </w:lvl>
    <w:lvl w:ilvl="7" w:tplc="F5C8BC98">
      <w:start w:val="1"/>
      <w:numFmt w:val="bullet"/>
      <w:lvlText w:val=""/>
      <w:lvlJc w:val="left"/>
    </w:lvl>
    <w:lvl w:ilvl="8" w:tplc="9D66BE2C">
      <w:start w:val="1"/>
      <w:numFmt w:val="bullet"/>
      <w:lvlText w:val=""/>
      <w:lvlJc w:val="left"/>
    </w:lvl>
  </w:abstractNum>
  <w:abstractNum w:abstractNumId="14">
    <w:nsid w:val="0000000F"/>
    <w:multiLevelType w:val="hybridMultilevel"/>
    <w:tmpl w:val="2CA88610"/>
    <w:lvl w:ilvl="0" w:tplc="0444F8F6">
      <w:start w:val="1"/>
      <w:numFmt w:val="bullet"/>
      <w:lvlText w:val="В"/>
      <w:lvlJc w:val="left"/>
      <w:pPr>
        <w:ind w:left="0" w:firstLine="0"/>
      </w:pPr>
    </w:lvl>
    <w:lvl w:ilvl="1" w:tplc="AAEE17D4">
      <w:start w:val="1"/>
      <w:numFmt w:val="bullet"/>
      <w:lvlText w:val=""/>
      <w:lvlJc w:val="left"/>
      <w:pPr>
        <w:ind w:left="0" w:firstLine="0"/>
      </w:pPr>
    </w:lvl>
    <w:lvl w:ilvl="2" w:tplc="8BE8B016">
      <w:start w:val="1"/>
      <w:numFmt w:val="bullet"/>
      <w:lvlText w:val=""/>
      <w:lvlJc w:val="left"/>
      <w:pPr>
        <w:ind w:left="0" w:firstLine="0"/>
      </w:pPr>
    </w:lvl>
    <w:lvl w:ilvl="3" w:tplc="C11038D0">
      <w:start w:val="1"/>
      <w:numFmt w:val="bullet"/>
      <w:lvlText w:val=""/>
      <w:lvlJc w:val="left"/>
      <w:pPr>
        <w:ind w:left="0" w:firstLine="0"/>
      </w:pPr>
    </w:lvl>
    <w:lvl w:ilvl="4" w:tplc="CCD8F688">
      <w:start w:val="1"/>
      <w:numFmt w:val="bullet"/>
      <w:lvlText w:val=""/>
      <w:lvlJc w:val="left"/>
      <w:pPr>
        <w:ind w:left="0" w:firstLine="0"/>
      </w:pPr>
    </w:lvl>
    <w:lvl w:ilvl="5" w:tplc="5CBABB6C">
      <w:start w:val="1"/>
      <w:numFmt w:val="bullet"/>
      <w:lvlText w:val=""/>
      <w:lvlJc w:val="left"/>
      <w:pPr>
        <w:ind w:left="0" w:firstLine="0"/>
      </w:pPr>
    </w:lvl>
    <w:lvl w:ilvl="6" w:tplc="94AAC8E2">
      <w:start w:val="1"/>
      <w:numFmt w:val="bullet"/>
      <w:lvlText w:val=""/>
      <w:lvlJc w:val="left"/>
      <w:pPr>
        <w:ind w:left="0" w:firstLine="0"/>
      </w:pPr>
    </w:lvl>
    <w:lvl w:ilvl="7" w:tplc="075EE3E6">
      <w:start w:val="1"/>
      <w:numFmt w:val="bullet"/>
      <w:lvlText w:val=""/>
      <w:lvlJc w:val="left"/>
      <w:pPr>
        <w:ind w:left="0" w:firstLine="0"/>
      </w:pPr>
    </w:lvl>
    <w:lvl w:ilvl="8" w:tplc="903CC1C2">
      <w:start w:val="1"/>
      <w:numFmt w:val="bullet"/>
      <w:lvlText w:val=""/>
      <w:lvlJc w:val="left"/>
      <w:pPr>
        <w:ind w:left="0" w:firstLine="0"/>
      </w:pPr>
    </w:lvl>
  </w:abstractNum>
  <w:abstractNum w:abstractNumId="15">
    <w:nsid w:val="00000010"/>
    <w:multiLevelType w:val="hybridMultilevel"/>
    <w:tmpl w:val="0836C40E"/>
    <w:lvl w:ilvl="0" w:tplc="A396202A">
      <w:start w:val="1"/>
      <w:numFmt w:val="bullet"/>
      <w:lvlText w:val="-"/>
      <w:lvlJc w:val="left"/>
      <w:pPr>
        <w:ind w:left="0" w:firstLine="0"/>
      </w:pPr>
    </w:lvl>
    <w:lvl w:ilvl="1" w:tplc="36B8C304">
      <w:start w:val="1"/>
      <w:numFmt w:val="bullet"/>
      <w:lvlText w:val=""/>
      <w:lvlJc w:val="left"/>
      <w:pPr>
        <w:ind w:left="0" w:firstLine="0"/>
      </w:pPr>
    </w:lvl>
    <w:lvl w:ilvl="2" w:tplc="09F0872E">
      <w:start w:val="1"/>
      <w:numFmt w:val="bullet"/>
      <w:lvlText w:val=""/>
      <w:lvlJc w:val="left"/>
      <w:pPr>
        <w:ind w:left="0" w:firstLine="0"/>
      </w:pPr>
    </w:lvl>
    <w:lvl w:ilvl="3" w:tplc="7C9CE3E2">
      <w:start w:val="1"/>
      <w:numFmt w:val="bullet"/>
      <w:lvlText w:val=""/>
      <w:lvlJc w:val="left"/>
      <w:pPr>
        <w:ind w:left="0" w:firstLine="0"/>
      </w:pPr>
    </w:lvl>
    <w:lvl w:ilvl="4" w:tplc="FB98BD46">
      <w:start w:val="1"/>
      <w:numFmt w:val="bullet"/>
      <w:lvlText w:val=""/>
      <w:lvlJc w:val="left"/>
      <w:pPr>
        <w:ind w:left="0" w:firstLine="0"/>
      </w:pPr>
    </w:lvl>
    <w:lvl w:ilvl="5" w:tplc="ADB82208">
      <w:start w:val="1"/>
      <w:numFmt w:val="bullet"/>
      <w:lvlText w:val=""/>
      <w:lvlJc w:val="left"/>
      <w:pPr>
        <w:ind w:left="0" w:firstLine="0"/>
      </w:pPr>
    </w:lvl>
    <w:lvl w:ilvl="6" w:tplc="F7CAC4F6">
      <w:start w:val="1"/>
      <w:numFmt w:val="bullet"/>
      <w:lvlText w:val=""/>
      <w:lvlJc w:val="left"/>
      <w:pPr>
        <w:ind w:left="0" w:firstLine="0"/>
      </w:pPr>
    </w:lvl>
    <w:lvl w:ilvl="7" w:tplc="8766DC7A">
      <w:start w:val="1"/>
      <w:numFmt w:val="bullet"/>
      <w:lvlText w:val=""/>
      <w:lvlJc w:val="left"/>
      <w:pPr>
        <w:ind w:left="0" w:firstLine="0"/>
      </w:pPr>
    </w:lvl>
    <w:lvl w:ilvl="8" w:tplc="B2A26462">
      <w:start w:val="1"/>
      <w:numFmt w:val="bullet"/>
      <w:lvlText w:val=""/>
      <w:lvlJc w:val="left"/>
      <w:pPr>
        <w:ind w:left="0" w:firstLine="0"/>
      </w:pPr>
    </w:lvl>
  </w:abstractNum>
  <w:abstractNum w:abstractNumId="16">
    <w:nsid w:val="00000011"/>
    <w:multiLevelType w:val="hybridMultilevel"/>
    <w:tmpl w:val="54D84B40"/>
    <w:lvl w:ilvl="0" w:tplc="9656E8B4">
      <w:start w:val="1"/>
      <w:numFmt w:val="bullet"/>
      <w:lvlText w:val="­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00000012"/>
    <w:multiLevelType w:val="hybridMultilevel"/>
    <w:tmpl w:val="0A3AC1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00000013"/>
    <w:multiLevelType w:val="hybridMultilevel"/>
    <w:tmpl w:val="FFBEE448"/>
    <w:lvl w:ilvl="0" w:tplc="8DBAA7BC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>
    <w:nsid w:val="00000014"/>
    <w:multiLevelType w:val="multilevel"/>
    <w:tmpl w:val="83E8EA1C"/>
    <w:lvl w:ilvl="0">
      <w:start w:val="1"/>
      <w:numFmt w:val="decimal"/>
      <w:lvlText w:val="%1."/>
      <w:lvlJc w:val="left"/>
      <w:pPr>
        <w:ind w:left="643" w:hanging="360"/>
      </w:pPr>
      <w:rPr>
        <w:b/>
        <w:color w:val="000000"/>
        <w:lang w:val="en-US"/>
      </w:rPr>
    </w:lvl>
    <w:lvl w:ilvl="1">
      <w:start w:val="2"/>
      <w:numFmt w:val="decimal"/>
      <w:isLgl/>
      <w:lvlText w:val="%1.%2."/>
      <w:lvlJc w:val="left"/>
      <w:pPr>
        <w:ind w:left="1003" w:hanging="720"/>
      </w:pPr>
    </w:lvl>
    <w:lvl w:ilvl="2">
      <w:start w:val="1"/>
      <w:numFmt w:val="decimal"/>
      <w:isLgl/>
      <w:lvlText w:val="%1.%2.%3."/>
      <w:lvlJc w:val="left"/>
      <w:pPr>
        <w:ind w:left="1003" w:hanging="720"/>
      </w:pPr>
    </w:lvl>
    <w:lvl w:ilvl="3">
      <w:start w:val="1"/>
      <w:numFmt w:val="decimal"/>
      <w:isLgl/>
      <w:lvlText w:val="%1.%2.%3.%4."/>
      <w:lvlJc w:val="left"/>
      <w:pPr>
        <w:ind w:left="1363" w:hanging="1080"/>
      </w:pPr>
    </w:lvl>
    <w:lvl w:ilvl="4">
      <w:start w:val="1"/>
      <w:numFmt w:val="decimal"/>
      <w:isLgl/>
      <w:lvlText w:val="%1.%2.%3.%4.%5."/>
      <w:lvlJc w:val="left"/>
      <w:pPr>
        <w:ind w:left="1723" w:hanging="1440"/>
      </w:pPr>
    </w:lvl>
    <w:lvl w:ilvl="5">
      <w:start w:val="1"/>
      <w:numFmt w:val="decimal"/>
      <w:isLgl/>
      <w:lvlText w:val="%1.%2.%3.%4.%5.%6."/>
      <w:lvlJc w:val="left"/>
      <w:pPr>
        <w:ind w:left="1723" w:hanging="1440"/>
      </w:pPr>
    </w:lvl>
    <w:lvl w:ilvl="6">
      <w:start w:val="1"/>
      <w:numFmt w:val="decimal"/>
      <w:isLgl/>
      <w:lvlText w:val="%1.%2.%3.%4.%5.%6.%7."/>
      <w:lvlJc w:val="left"/>
      <w:pPr>
        <w:ind w:left="2083" w:hanging="1800"/>
      </w:pPr>
    </w:lvl>
    <w:lvl w:ilvl="7">
      <w:start w:val="1"/>
      <w:numFmt w:val="decimal"/>
      <w:isLgl/>
      <w:lvlText w:val="%1.%2.%3.%4.%5.%6.%7.%8."/>
      <w:lvlJc w:val="left"/>
      <w:pPr>
        <w:ind w:left="2443" w:hanging="2160"/>
      </w:pPr>
    </w:lvl>
    <w:lvl w:ilvl="8">
      <w:start w:val="1"/>
      <w:numFmt w:val="decimal"/>
      <w:isLgl/>
      <w:lvlText w:val="%1.%2.%3.%4.%5.%6.%7.%8.%9."/>
      <w:lvlJc w:val="left"/>
      <w:pPr>
        <w:ind w:left="2443" w:hanging="2160"/>
      </w:pPr>
    </w:lvl>
  </w:abstractNum>
  <w:abstractNum w:abstractNumId="20">
    <w:nsid w:val="00000015"/>
    <w:multiLevelType w:val="hybridMultilevel"/>
    <w:tmpl w:val="177093CE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4220625"/>
    <w:multiLevelType w:val="hybridMultilevel"/>
    <w:tmpl w:val="25E45D32"/>
    <w:lvl w:ilvl="0" w:tplc="492A283A">
      <w:start w:val="1"/>
      <w:numFmt w:val="bullet"/>
      <w:lvlText w:val="-"/>
      <w:lvlJc w:val="left"/>
      <w:pPr>
        <w:ind w:left="0" w:firstLine="0"/>
      </w:pPr>
    </w:lvl>
    <w:lvl w:ilvl="1" w:tplc="9CE45190">
      <w:start w:val="1"/>
      <w:numFmt w:val="bullet"/>
      <w:lvlText w:val=""/>
      <w:lvlJc w:val="left"/>
      <w:pPr>
        <w:ind w:left="0" w:firstLine="0"/>
      </w:pPr>
    </w:lvl>
    <w:lvl w:ilvl="2" w:tplc="6AC20AF0">
      <w:start w:val="1"/>
      <w:numFmt w:val="bullet"/>
      <w:lvlText w:val=""/>
      <w:lvlJc w:val="left"/>
      <w:pPr>
        <w:ind w:left="0" w:firstLine="0"/>
      </w:pPr>
    </w:lvl>
    <w:lvl w:ilvl="3" w:tplc="0C929856">
      <w:start w:val="1"/>
      <w:numFmt w:val="bullet"/>
      <w:lvlText w:val=""/>
      <w:lvlJc w:val="left"/>
      <w:pPr>
        <w:ind w:left="0" w:firstLine="0"/>
      </w:pPr>
    </w:lvl>
    <w:lvl w:ilvl="4" w:tplc="8692FAF8">
      <w:start w:val="1"/>
      <w:numFmt w:val="bullet"/>
      <w:lvlText w:val=""/>
      <w:lvlJc w:val="left"/>
      <w:pPr>
        <w:ind w:left="0" w:firstLine="0"/>
      </w:pPr>
    </w:lvl>
    <w:lvl w:ilvl="5" w:tplc="AAB20810">
      <w:start w:val="1"/>
      <w:numFmt w:val="bullet"/>
      <w:lvlText w:val=""/>
      <w:lvlJc w:val="left"/>
      <w:pPr>
        <w:ind w:left="0" w:firstLine="0"/>
      </w:pPr>
    </w:lvl>
    <w:lvl w:ilvl="6" w:tplc="BDACEBA0">
      <w:start w:val="1"/>
      <w:numFmt w:val="bullet"/>
      <w:lvlText w:val=""/>
      <w:lvlJc w:val="left"/>
      <w:pPr>
        <w:ind w:left="0" w:firstLine="0"/>
      </w:pPr>
    </w:lvl>
    <w:lvl w:ilvl="7" w:tplc="F9001938">
      <w:start w:val="1"/>
      <w:numFmt w:val="bullet"/>
      <w:lvlText w:val=""/>
      <w:lvlJc w:val="left"/>
      <w:pPr>
        <w:ind w:left="0" w:firstLine="0"/>
      </w:pPr>
    </w:lvl>
    <w:lvl w:ilvl="8" w:tplc="C364907A">
      <w:start w:val="1"/>
      <w:numFmt w:val="bullet"/>
      <w:lvlText w:val=""/>
      <w:lvlJc w:val="left"/>
      <w:pPr>
        <w:ind w:left="0" w:firstLine="0"/>
      </w:pPr>
    </w:lvl>
  </w:abstractNum>
  <w:num w:numId="1">
    <w:abstractNumId w:val="1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21"/>
  </w:num>
  <w:num w:numId="6">
    <w:abstractNumId w:val="21"/>
  </w:num>
  <w:num w:numId="7">
    <w:abstractNumId w:val="0"/>
  </w:num>
  <w:num w:numId="8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"/>
  </w:num>
  <w:num w:numId="10">
    <w:abstractNumId w:val="1"/>
  </w:num>
  <w:num w:numId="11">
    <w:abstractNumId w:val="2"/>
  </w:num>
  <w:num w:numId="12">
    <w:abstractNumId w:val="2"/>
  </w:num>
  <w:num w:numId="13">
    <w:abstractNumId w:val="3"/>
  </w:num>
  <w:num w:numId="14">
    <w:abstractNumId w:val="3"/>
  </w:num>
  <w:num w:numId="15">
    <w:abstractNumId w:val="4"/>
  </w:num>
  <w:num w:numId="16">
    <w:abstractNumId w:val="4"/>
  </w:num>
  <w:num w:numId="17">
    <w:abstractNumId w:val="5"/>
  </w:num>
  <w:num w:numId="18">
    <w:abstractNumId w:val="5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6"/>
  </w:num>
  <w:num w:numId="20">
    <w:abstractNumId w:val="6"/>
  </w:num>
  <w:num w:numId="21">
    <w:abstractNumId w:val="7"/>
  </w:num>
  <w:num w:numId="22">
    <w:abstractNumId w:val="7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8"/>
  </w:num>
  <w:num w:numId="24">
    <w:abstractNumId w:val="8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9"/>
  </w:num>
  <w:num w:numId="26">
    <w:abstractNumId w:val="9"/>
    <w:lvlOverride w:ilvl="0">
      <w:startOverride w:val="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0"/>
  </w:num>
  <w:num w:numId="28">
    <w:abstractNumId w:val="10"/>
  </w:num>
  <w:num w:numId="29">
    <w:abstractNumId w:val="16"/>
  </w:num>
  <w:num w:numId="30">
    <w:abstractNumId w:val="16"/>
  </w:num>
  <w:num w:numId="31">
    <w:abstractNumId w:val="18"/>
  </w:num>
  <w:num w:numId="32">
    <w:abstractNumId w:val="18"/>
  </w:num>
  <w:num w:numId="33">
    <w:abstractNumId w:val="20"/>
  </w:num>
  <w:num w:numId="34">
    <w:abstractNumId w:val="20"/>
  </w:num>
  <w:num w:numId="35">
    <w:abstractNumId w:val="14"/>
  </w:num>
  <w:num w:numId="36">
    <w:abstractNumId w:val="14"/>
  </w:num>
  <w:num w:numId="37">
    <w:abstractNumId w:val="15"/>
  </w:num>
  <w:num w:numId="38">
    <w:abstractNumId w:val="15"/>
  </w:num>
  <w:num w:numId="39">
    <w:abstractNumId w:val="11"/>
  </w:num>
  <w:num w:numId="40">
    <w:abstractNumId w:val="12"/>
  </w:num>
  <w:num w:numId="4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CD4"/>
    <w:rsid w:val="000B55D1"/>
    <w:rsid w:val="001576F9"/>
    <w:rsid w:val="00190CBB"/>
    <w:rsid w:val="001B3C84"/>
    <w:rsid w:val="002D3D4C"/>
    <w:rsid w:val="00333CD4"/>
    <w:rsid w:val="003A7C09"/>
    <w:rsid w:val="003B32FF"/>
    <w:rsid w:val="00476216"/>
    <w:rsid w:val="004A650C"/>
    <w:rsid w:val="00533E8A"/>
    <w:rsid w:val="008675E4"/>
    <w:rsid w:val="00DB3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="Cambria" w:eastAsia="SimSun" w:hAnsi="Cambria" w:cs="SimSun"/>
      <w:color w:val="365F9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000FF"/>
      <w:u w:val="single"/>
    </w:rPr>
  </w:style>
  <w:style w:type="paragraph" w:styleId="a4">
    <w:name w:val="Balloon Text"/>
    <w:basedOn w:val="a"/>
    <w:link w:val="a5"/>
    <w:uiPriority w:val="9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rPr>
      <w:rFonts w:ascii="Tahoma" w:eastAsia="Calibri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customStyle="1" w:styleId="EmptyLayoutCell">
    <w:name w:val="EmptyLayoutCell"/>
    <w:basedOn w:val="a"/>
    <w:rPr>
      <w:rFonts w:ascii="Times New Roman" w:eastAsia="Times New Roman" w:hAnsi="Times New Roman" w:cs="Times New Roman"/>
      <w:sz w:val="2"/>
      <w:lang w:val="en-US" w:eastAsia="en-US"/>
    </w:rPr>
  </w:style>
  <w:style w:type="table" w:styleId="a7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OfficinaSansBookC" w:hAnsi="OfficinaSansBookC" w:cs="OfficinaSansBookC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Pr>
      <w:rFonts w:ascii="Cambria" w:eastAsia="SimSun" w:hAnsi="Cambria" w:cs="SimSun"/>
      <w:color w:val="365F91"/>
      <w:sz w:val="32"/>
      <w:szCs w:val="32"/>
      <w:lang w:eastAsia="ru-RU"/>
    </w:rPr>
  </w:style>
  <w:style w:type="paragraph" w:styleId="a8">
    <w:name w:val="TOC Heading"/>
    <w:basedOn w:val="1"/>
    <w:next w:val="a"/>
    <w:uiPriority w:val="39"/>
    <w:qFormat/>
    <w:pPr>
      <w:spacing w:line="259" w:lineRule="auto"/>
      <w:outlineLvl w:val="9"/>
    </w:pPr>
  </w:style>
  <w:style w:type="paragraph" w:styleId="11">
    <w:name w:val="toc 1"/>
    <w:basedOn w:val="a"/>
    <w:next w:val="a"/>
    <w:uiPriority w:val="39"/>
    <w:pPr>
      <w:spacing w:after="1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="Cambria" w:eastAsia="SimSun" w:hAnsi="Cambria" w:cs="SimSun"/>
      <w:color w:val="365F9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000FF"/>
      <w:u w:val="single"/>
    </w:rPr>
  </w:style>
  <w:style w:type="paragraph" w:styleId="a4">
    <w:name w:val="Balloon Text"/>
    <w:basedOn w:val="a"/>
    <w:link w:val="a5"/>
    <w:uiPriority w:val="9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rPr>
      <w:rFonts w:ascii="Tahoma" w:eastAsia="Calibri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customStyle="1" w:styleId="EmptyLayoutCell">
    <w:name w:val="EmptyLayoutCell"/>
    <w:basedOn w:val="a"/>
    <w:rPr>
      <w:rFonts w:ascii="Times New Roman" w:eastAsia="Times New Roman" w:hAnsi="Times New Roman" w:cs="Times New Roman"/>
      <w:sz w:val="2"/>
      <w:lang w:val="en-US" w:eastAsia="en-US"/>
    </w:rPr>
  </w:style>
  <w:style w:type="table" w:styleId="a7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OfficinaSansBookC" w:hAnsi="OfficinaSansBookC" w:cs="OfficinaSansBookC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Pr>
      <w:rFonts w:ascii="Cambria" w:eastAsia="SimSun" w:hAnsi="Cambria" w:cs="SimSun"/>
      <w:color w:val="365F91"/>
      <w:sz w:val="32"/>
      <w:szCs w:val="32"/>
      <w:lang w:eastAsia="ru-RU"/>
    </w:rPr>
  </w:style>
  <w:style w:type="paragraph" w:styleId="a8">
    <w:name w:val="TOC Heading"/>
    <w:basedOn w:val="1"/>
    <w:next w:val="a"/>
    <w:uiPriority w:val="39"/>
    <w:qFormat/>
    <w:pPr>
      <w:spacing w:line="259" w:lineRule="auto"/>
      <w:outlineLvl w:val="9"/>
    </w:pPr>
  </w:style>
  <w:style w:type="paragraph" w:styleId="11">
    <w:name w:val="toc 1"/>
    <w:basedOn w:val="a"/>
    <w:next w:val="a"/>
    <w:uiPriority w:val="39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91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file:/C:/Users/Lenovo/Desktop/&#1055;&#1088;&#1080;&#1084;&#1077;&#1088;&#1085;&#1072;&#1103;%20&#1088;&#1072;&#1073;&#1086;&#1095;&#1072;&#1103;%20&#1087;&#1088;&#1086;&#1075;&#1088;&#1072;&#1084;&#1084;&#1072;%20&#1054;&#1044;%20&#1054;&#1073;&#1097;&#1077;&#1089;&#1090;&#1074;&#1086;&#1079;&#1085;&#1072;&#1085;&#1080;&#1077;%20(&#1073;&#1072;&#1079;&#1086;&#1074;&#1099;&#1081;%20&#1091;&#1088;&#1086;&#1074;&#1077;&#1085;&#1100;)%20&#1074;&#1072;&#1088;&#1080;&#1072;&#1085;&#1090;%201%20(72%20&#1095;.).doc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F732B9-B00A-469C-825F-3B302727E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42</Pages>
  <Words>9897</Words>
  <Characters>56414</Characters>
  <Application>Microsoft Office Word</Application>
  <DocSecurity>0</DocSecurity>
  <Lines>470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Здоровцова Олеся Николаевна</cp:lastModifiedBy>
  <cp:revision>45</cp:revision>
  <dcterms:created xsi:type="dcterms:W3CDTF">2026-04-27T03:22:00Z</dcterms:created>
  <dcterms:modified xsi:type="dcterms:W3CDTF">2026-08-13T06:17:00Z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8a169480d53e4344ade6ee8fd7e940e3</vt:lpwstr>
  </property>
</Properties>
</file>